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0"/>
          <w:szCs w:val="30"/>
        </w:rPr>
      </w:pPr>
    </w:p>
    <w:p>
      <w:pPr>
        <w:widowControl w:val="0"/>
        <w:wordWrap/>
        <w:adjustRightInd/>
        <w:snapToGrid/>
        <w:spacing w:before="333" w:beforeLines="100" w:line="600" w:lineRule="exact"/>
        <w:ind w:left="0" w:leftChars="0" w:right="0" w:firstLine="0" w:firstLineChars="0"/>
        <w:jc w:val="center"/>
        <w:textAlignment w:val="auto"/>
        <w:outlineLvl w:val="9"/>
        <w:rPr>
          <w:rFonts w:hint="eastAsia" w:ascii="仿宋_GB2312" w:hAnsi="仿宋_GB2312" w:eastAsia="仿宋_GB2312" w:cs="仿宋_GB2312"/>
          <w:b w:val="0"/>
          <w:bCs/>
          <w:sz w:val="30"/>
          <w:szCs w:val="30"/>
        </w:rPr>
      </w:pPr>
    </w:p>
    <w:p>
      <w:pPr>
        <w:widowControl w:val="0"/>
        <w:wordWrap/>
        <w:adjustRightInd/>
        <w:snapToGrid/>
        <w:spacing w:before="333" w:beforeLines="100" w:line="600" w:lineRule="exact"/>
        <w:ind w:left="0" w:leftChars="0" w:right="0" w:firstLine="0" w:firstLineChars="0"/>
        <w:jc w:val="center"/>
        <w:textAlignment w:val="auto"/>
        <w:outlineLvl w:val="9"/>
        <w:rPr>
          <w:rFonts w:hint="eastAsia" w:ascii="仿宋_GB2312" w:hAnsi="仿宋_GB2312" w:eastAsia="仿宋_GB2312" w:cs="仿宋_GB2312"/>
          <w:b w:val="0"/>
          <w:bCs/>
          <w:sz w:val="30"/>
          <w:szCs w:val="30"/>
        </w:rPr>
      </w:pPr>
    </w:p>
    <w:p>
      <w:pPr>
        <w:widowControl w:val="0"/>
        <w:wordWrap/>
        <w:adjustRightInd/>
        <w:snapToGrid/>
        <w:spacing w:line="1300" w:lineRule="exact"/>
        <w:ind w:right="0"/>
        <w:jc w:val="center"/>
        <w:textAlignment w:val="auto"/>
        <w:outlineLvl w:val="9"/>
        <w:rPr>
          <w:rFonts w:hint="eastAsia" w:ascii="方正小标宋简体" w:hAnsi="方正小标宋简体" w:eastAsia="方正小标宋简体" w:cs="方正小标宋简体"/>
          <w:b w:val="0"/>
          <w:bCs/>
          <w:color w:val="FF3300"/>
          <w:w w:val="60"/>
          <w:sz w:val="120"/>
          <w:szCs w:val="120"/>
          <w:lang w:eastAsia="zh-CN"/>
        </w:rPr>
      </w:pPr>
      <w:r>
        <w:rPr>
          <w:rFonts w:hint="eastAsia" w:ascii="方正小标宋简体" w:hAnsi="方正小标宋简体" w:eastAsia="方正小标宋简体" w:cs="方正小标宋简体"/>
          <w:b w:val="0"/>
          <w:bCs/>
          <w:color w:val="FF3300"/>
          <w:w w:val="50"/>
          <w:sz w:val="120"/>
          <w:szCs w:val="120"/>
          <w:lang w:eastAsia="zh-CN"/>
        </w:rPr>
        <w:t>四川省南充广播电视大学文件</w:t>
      </w:r>
    </w:p>
    <w:p>
      <w:pPr>
        <w:jc w:val="center"/>
        <w:rPr>
          <w:rFonts w:hint="eastAsia" w:ascii="宋体" w:hAnsi="宋体"/>
          <w:b/>
          <w:sz w:val="30"/>
          <w:szCs w:val="30"/>
        </w:rPr>
      </w:pPr>
    </w:p>
    <w:p>
      <w:pPr>
        <w:widowControl w:val="0"/>
        <w:wordWrap/>
        <w:adjustRightInd/>
        <w:snapToGrid/>
        <w:spacing w:before="333" w:beforeLines="100" w:line="600" w:lineRule="exact"/>
        <w:ind w:left="0" w:leftChars="0" w:right="0" w:firstLine="0" w:firstLineChars="0"/>
        <w:jc w:val="center"/>
        <w:textAlignment w:val="auto"/>
        <w:outlineLvl w:val="9"/>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南电校发[201</w:t>
      </w:r>
      <w:r>
        <w:rPr>
          <w:rFonts w:hint="eastAsia" w:ascii="仿宋_GB2312" w:hAnsi="仿宋_GB2312" w:eastAsia="仿宋_GB2312" w:cs="仿宋_GB2312"/>
          <w:b w:val="0"/>
          <w:bCs/>
          <w:sz w:val="30"/>
          <w:szCs w:val="30"/>
          <w:lang w:val="en-US" w:eastAsia="zh-CN"/>
        </w:rPr>
        <w:t>8</w:t>
      </w:r>
      <w:r>
        <w:rPr>
          <w:rFonts w:hint="eastAsia" w:ascii="仿宋_GB2312" w:hAnsi="仿宋_GB2312" w:eastAsia="仿宋_GB2312" w:cs="仿宋_GB2312"/>
          <w:b w:val="0"/>
          <w:bCs/>
          <w:sz w:val="30"/>
          <w:szCs w:val="30"/>
        </w:rPr>
        <w:t>]</w:t>
      </w:r>
      <w:r>
        <w:rPr>
          <w:rFonts w:hint="eastAsia" w:ascii="仿宋_GB2312" w:hAnsi="仿宋_GB2312" w:eastAsia="仿宋_GB2312" w:cs="仿宋_GB2312"/>
          <w:b w:val="0"/>
          <w:bCs/>
          <w:sz w:val="30"/>
          <w:szCs w:val="30"/>
          <w:lang w:val="en-US" w:eastAsia="zh-CN"/>
        </w:rPr>
        <w:t>15</w:t>
      </w:r>
      <w:r>
        <w:rPr>
          <w:rFonts w:hint="eastAsia" w:ascii="仿宋_GB2312" w:hAnsi="仿宋_GB2312" w:eastAsia="仿宋_GB2312" w:cs="仿宋_GB2312"/>
          <w:b w:val="0"/>
          <w:bCs/>
          <w:sz w:val="30"/>
          <w:szCs w:val="30"/>
        </w:rPr>
        <w:t>号</w:t>
      </w:r>
    </w:p>
    <w:p>
      <w:pPr>
        <w:widowControl/>
        <w:jc w:val="center"/>
        <w:rPr>
          <w:rFonts w:ascii="宋体" w:hAnsi="宋体" w:eastAsia="宋体" w:cs="宋体"/>
          <w:kern w:val="0"/>
          <w:sz w:val="24"/>
          <w:szCs w:val="24"/>
          <w:lang w:val="en-US" w:eastAsia="zh-CN"/>
        </w:rPr>
      </w:pPr>
      <w:r>
        <w:rPr>
          <w:rFonts w:ascii="Times New Roman" w:hAnsi="Times New Roman" w:eastAsia="宋体" w:cs="Times New Roman"/>
          <w:kern w:val="2"/>
          <w:sz w:val="24"/>
          <w:szCs w:val="20"/>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213995</wp:posOffset>
                </wp:positionH>
                <wp:positionV relativeFrom="paragraph">
                  <wp:posOffset>8255</wp:posOffset>
                </wp:positionV>
                <wp:extent cx="5579745" cy="635"/>
                <wp:effectExtent l="0" t="0" r="0" b="0"/>
                <wp:wrapNone/>
                <wp:docPr id="3" name="直线 13"/>
                <wp:cNvGraphicFramePr/>
                <a:graphic xmlns:a="http://schemas.openxmlformats.org/drawingml/2006/main">
                  <a:graphicData uri="http://schemas.microsoft.com/office/word/2010/wordprocessingShape">
                    <wps:wsp>
                      <wps:cNvCnPr/>
                      <wps:spPr>
                        <a:xfrm>
                          <a:off x="0" y="0"/>
                          <a:ext cx="5579745" cy="635"/>
                        </a:xfrm>
                        <a:prstGeom prst="line">
                          <a:avLst/>
                        </a:prstGeom>
                        <a:ln w="12599" cap="flat" cmpd="sng">
                          <a:solidFill>
                            <a:srgbClr val="FF0000"/>
                          </a:solidFill>
                          <a:prstDash val="solid"/>
                          <a:headEnd type="none" w="med" len="med"/>
                          <a:tailEnd type="none" w="med" len="med"/>
                        </a:ln>
                        <a:effectLst/>
                      </wps:spPr>
                      <wps:bodyPr upright="1"/>
                    </wps:wsp>
                  </a:graphicData>
                </a:graphic>
              </wp:anchor>
            </w:drawing>
          </mc:Choice>
          <mc:Fallback>
            <w:pict>
              <v:line id="直线 13" o:spid="_x0000_s1026" o:spt="20" style="position:absolute;left:0pt;margin-left:16.85pt;margin-top:0.65pt;height:0.05pt;width:439.35pt;z-index:251668480;mso-width-relative:page;mso-height-relative:page;" filled="f" stroked="t" coordsize="21600,21600" o:gfxdata="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zVCgtUAAAAGAQAADwAAAAAAAAABACAA&#10;AAAiAAAAZHJzL2Rvd25yZXYueG1sUEsBAhQAFAAAAAgAh07iQG6mIK3XAQAAnwMAAA4AAAAAAAAA&#10;AQAgAAAAJAEAAGRycy9lMm9Eb2MueG1sUEsFBgAAAAAGAAYAWQEAAG0FAAAAAA==&#10;">
                <v:fill on="f" focussize="0,0"/>
                <v:stroke weight="0.992047244094488pt" color="#FF0000" joinstyle="round"/>
                <v:imagedata o:title=""/>
                <o:lock v:ext="edit" aspectratio="f"/>
              </v:line>
            </w:pict>
          </mc:Fallback>
        </mc:AlternateContent>
      </w:r>
    </w:p>
    <w:p>
      <w:pPr>
        <w:widowControl w:val="0"/>
        <w:wordWrap/>
        <w:adjustRightInd/>
        <w:snapToGrid/>
        <w:spacing w:line="600" w:lineRule="exact"/>
        <w:ind w:right="0" w:firstLine="2200" w:firstLineChars="500"/>
        <w:jc w:val="both"/>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四川省南充广播电视大学</w:t>
      </w:r>
    </w:p>
    <w:p>
      <w:pPr>
        <w:widowControl w:val="0"/>
        <w:wordWrap/>
        <w:adjustRightInd/>
        <w:snapToGrid/>
        <w:spacing w:line="600" w:lineRule="exact"/>
        <w:ind w:left="0" w:leftChars="0" w:right="0" w:firstLine="880" w:firstLineChars="20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关于印发《四川省南充广播电视大学评奖评优管理办法》的通知</w:t>
      </w:r>
    </w:p>
    <w:p>
      <w:pPr>
        <w:widowControl/>
        <w:jc w:val="center"/>
        <w:rPr>
          <w:rFonts w:hint="eastAsia" w:ascii="黑体" w:hAnsi="ˎ̥" w:eastAsia="黑体"/>
          <w:color w:val="000000"/>
          <w:sz w:val="36"/>
          <w:szCs w:val="36"/>
          <w:lang w:val="en-US" w:eastAsia="zh-CN"/>
        </w:rPr>
      </w:pPr>
    </w:p>
    <w:p>
      <w:pPr>
        <w:widowControl w:val="0"/>
        <w:wordWrap/>
        <w:adjustRightInd/>
        <w:snapToGrid/>
        <w:spacing w:line="520" w:lineRule="exact"/>
        <w:ind w:left="0" w:leftChars="0" w:right="0" w:firstLine="0" w:firstLineChars="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各处、室、部、中心、县级电大分校、工作站、教学点：</w:t>
      </w:r>
    </w:p>
    <w:p>
      <w:pPr>
        <w:widowControl w:val="0"/>
        <w:wordWrap/>
        <w:adjustRightInd/>
        <w:snapToGrid/>
        <w:spacing w:line="520" w:lineRule="exact"/>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《四川省南充广播电视大学评奖评优管理办法》经学校党委研究同意，学校第二届教职工代表大会第二次会议审议通过，现印发你们，请遵照执行。</w:t>
      </w:r>
    </w:p>
    <w:p>
      <w:pPr>
        <w:widowControl w:val="0"/>
        <w:wordWrap/>
        <w:adjustRightInd/>
        <w:snapToGrid/>
        <w:spacing w:before="343" w:beforeLines="100" w:line="520" w:lineRule="exact"/>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附件：《四川省南充广播电视大学评奖评优管理办法》</w:t>
      </w:r>
    </w:p>
    <w:p>
      <w:pPr>
        <w:widowControl w:val="0"/>
        <w:wordWrap/>
        <w:adjustRightInd/>
        <w:snapToGrid/>
        <w:spacing w:line="520" w:lineRule="exact"/>
        <w:ind w:left="0" w:leftChars="0" w:right="0" w:firstLine="600" w:firstLineChars="200"/>
        <w:jc w:val="both"/>
        <w:textAlignment w:val="auto"/>
        <w:outlineLvl w:val="9"/>
        <w:rPr>
          <w:rFonts w:hint="eastAsia" w:ascii="仿宋_GB2312" w:hAnsi="仿宋_GB2312" w:eastAsia="仿宋_GB2312" w:cs="仿宋_GB2312"/>
          <w:sz w:val="30"/>
          <w:szCs w:val="30"/>
          <w:lang w:val="en-US" w:eastAsia="zh-CN"/>
        </w:rPr>
      </w:pPr>
    </w:p>
    <w:p>
      <w:pPr>
        <w:widowControl w:val="0"/>
        <w:wordWrap/>
        <w:adjustRightInd/>
        <w:snapToGrid/>
        <w:spacing w:line="520" w:lineRule="exact"/>
        <w:ind w:right="0"/>
        <w:jc w:val="right"/>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四川省南充广播电视大学</w:t>
      </w:r>
    </w:p>
    <w:p>
      <w:pPr>
        <w:widowControl w:val="0"/>
        <w:wordWrap/>
        <w:adjustRightInd/>
        <w:snapToGrid/>
        <w:spacing w:line="520" w:lineRule="exact"/>
        <w:ind w:right="0"/>
        <w:jc w:val="right"/>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2018年4月8日</w:t>
      </w:r>
    </w:p>
    <w:p>
      <w:pPr>
        <w:widowControl w:val="0"/>
        <w:wordWrap/>
        <w:adjustRightInd/>
        <w:snapToGrid/>
        <w:spacing w:line="520" w:lineRule="exact"/>
        <w:ind w:right="0"/>
        <w:jc w:val="both"/>
        <w:textAlignment w:val="auto"/>
        <w:outlineLvl w:val="9"/>
        <w:rPr>
          <w:rFonts w:hint="eastAsia" w:ascii="仿宋_GB2312" w:hAnsi="仿宋_GB2312" w:eastAsia="仿宋_GB2312" w:cs="仿宋_GB2312"/>
          <w:sz w:val="30"/>
          <w:szCs w:val="30"/>
          <w:lang w:val="en-US" w:eastAsia="zh-CN"/>
        </w:rPr>
      </w:pPr>
    </w:p>
    <w:p>
      <w:pPr>
        <w:widowControl w:val="0"/>
        <w:wordWrap/>
        <w:adjustRightInd/>
        <w:snapToGrid/>
        <w:spacing w:line="520" w:lineRule="exact"/>
        <w:ind w:right="0"/>
        <w:jc w:val="both"/>
        <w:textAlignment w:val="auto"/>
        <w:outlineLvl w:val="9"/>
        <w:rPr>
          <w:rFonts w:hint="eastAsia" w:ascii="仿宋_GB2312" w:hAnsi="仿宋_GB2312" w:eastAsia="仿宋_GB2312" w:cs="仿宋_GB2312"/>
          <w:sz w:val="30"/>
          <w:szCs w:val="30"/>
          <w:lang w:val="en-US" w:eastAsia="zh-CN"/>
        </w:rPr>
      </w:pPr>
    </w:p>
    <w:p>
      <w:pPr>
        <w:widowControl w:val="0"/>
        <w:wordWrap/>
        <w:adjustRightInd/>
        <w:snapToGrid/>
        <w:spacing w:line="520" w:lineRule="exact"/>
        <w:ind w:right="0"/>
        <w:jc w:val="both"/>
        <w:textAlignment w:val="auto"/>
        <w:outlineLvl w:val="9"/>
        <w:rPr>
          <w:rFonts w:hint="eastAsia" w:ascii="仿宋_GB2312" w:hAnsi="仿宋_GB2312" w:eastAsia="仿宋_GB2312" w:cs="仿宋_GB2312"/>
          <w:sz w:val="30"/>
          <w:szCs w:val="30"/>
          <w:lang w:val="en-US" w:eastAsia="zh-CN"/>
        </w:rPr>
      </w:pPr>
      <w:bookmarkStart w:id="0" w:name="_GoBack"/>
      <w:bookmarkEnd w:id="0"/>
      <w:r>
        <w:rPr>
          <w:rFonts w:hint="eastAsia" w:ascii="仿宋_GB2312" w:hAnsi="仿宋_GB2312" w:eastAsia="仿宋_GB2312" w:cs="仿宋_GB2312"/>
          <w:sz w:val="30"/>
          <w:szCs w:val="30"/>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720" w:firstLineChars="200"/>
        <w:jc w:val="both"/>
        <w:textAlignment w:val="auto"/>
        <w:outlineLvl w:val="9"/>
        <w:rPr>
          <w:rFonts w:hint="eastAsia" w:ascii="黑体" w:hAnsi="黑体" w:eastAsia="黑体" w:cs="黑体"/>
          <w:sz w:val="36"/>
          <w:szCs w:val="36"/>
        </w:rPr>
      </w:pPr>
      <w:r>
        <w:rPr>
          <w:rFonts w:hint="eastAsia" w:ascii="黑体" w:hAnsi="黑体" w:eastAsia="黑体" w:cs="黑体"/>
          <w:sz w:val="36"/>
          <w:szCs w:val="36"/>
          <w:lang w:val="en-US" w:eastAsia="zh-CN"/>
        </w:rPr>
        <w:t>四川省南充广播电视</w:t>
      </w:r>
      <w:r>
        <w:rPr>
          <w:rFonts w:hint="eastAsia" w:ascii="黑体" w:hAnsi="黑体" w:eastAsia="黑体" w:cs="黑体"/>
          <w:sz w:val="36"/>
          <w:szCs w:val="36"/>
        </w:rPr>
        <w:t>大学评奖评优</w:t>
      </w:r>
      <w:r>
        <w:rPr>
          <w:rFonts w:hint="eastAsia" w:ascii="黑体" w:hAnsi="黑体" w:eastAsia="黑体" w:cs="黑体"/>
          <w:sz w:val="36"/>
          <w:szCs w:val="36"/>
          <w:lang w:eastAsia="zh-CN"/>
        </w:rPr>
        <w:t>管理</w:t>
      </w:r>
      <w:r>
        <w:rPr>
          <w:rFonts w:hint="eastAsia" w:ascii="黑体" w:hAnsi="黑体" w:eastAsia="黑体" w:cs="黑体"/>
          <w:sz w:val="36"/>
          <w:szCs w:val="36"/>
        </w:rPr>
        <w:t>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全面贯彻党和国家的教育方针，进一步做好我校各项评奖评优工作，调动全校教职员工、学生的工作和学习积极性、主动性，推进校风、学风建设，增强电大系统凝聚力和学生归属感，根据国家开放大学、四川广播电视大学（简称四川电大）、结合四川省南充广播电视大学（简称南充电大）的实际情况，特制定本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第一部分 学生评奖评优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第一章 奖学金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一、种类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（一）国家开放大学奖学金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（二）国家开放大学专项奖学金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（三）四川电大奖学金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（四）南充电大奖学金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（五）学习之星专项奖学金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二、国家开放大学奖学金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发放范围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国家开放大学</w:t>
      </w:r>
      <w:r>
        <w:rPr>
          <w:rFonts w:hint="eastAsia" w:ascii="宋体" w:hAnsi="宋体" w:eastAsia="宋体" w:cs="宋体"/>
          <w:sz w:val="24"/>
          <w:szCs w:val="24"/>
        </w:rPr>
        <w:t>开放教育专科</w:t>
      </w:r>
      <w:r>
        <w:rPr>
          <w:rFonts w:hint="eastAsia" w:ascii="宋体" w:hAnsi="宋体" w:eastAsia="宋体" w:cs="宋体"/>
          <w:sz w:val="24"/>
          <w:szCs w:val="24"/>
          <w:lang w:val="en-US" w:eastAsia="zh-CN"/>
        </w:rPr>
        <w:t>和</w:t>
      </w:r>
      <w:r>
        <w:rPr>
          <w:rFonts w:hint="eastAsia" w:ascii="宋体" w:hAnsi="宋体" w:eastAsia="宋体" w:cs="宋体"/>
          <w:sz w:val="24"/>
          <w:szCs w:val="24"/>
        </w:rPr>
        <w:t>本科</w:t>
      </w:r>
      <w:r>
        <w:rPr>
          <w:rFonts w:hint="eastAsia" w:ascii="宋体" w:hAnsi="宋体" w:eastAsia="宋体" w:cs="宋体"/>
          <w:sz w:val="24"/>
          <w:szCs w:val="24"/>
          <w:lang w:val="en-US" w:eastAsia="zh-CN"/>
        </w:rPr>
        <w:t>在</w:t>
      </w:r>
      <w:r>
        <w:rPr>
          <w:rFonts w:hint="eastAsia" w:ascii="宋体" w:hAnsi="宋体" w:eastAsia="宋体" w:cs="宋体"/>
          <w:sz w:val="24"/>
          <w:szCs w:val="24"/>
        </w:rPr>
        <w:t>读学生。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（二）设立</w:t>
      </w:r>
      <w:r>
        <w:rPr>
          <w:rFonts w:hint="eastAsia" w:ascii="宋体" w:hAnsi="宋体" w:eastAsia="宋体" w:cs="宋体"/>
          <w:sz w:val="24"/>
          <w:szCs w:val="24"/>
        </w:rPr>
        <w:t>等级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国家开放</w:t>
      </w:r>
      <w:r>
        <w:rPr>
          <w:rFonts w:hint="eastAsia" w:ascii="宋体" w:hAnsi="宋体" w:eastAsia="宋体" w:cs="宋体"/>
          <w:sz w:val="24"/>
          <w:szCs w:val="24"/>
        </w:rPr>
        <w:t>大学奖学金</w:t>
      </w:r>
      <w:r>
        <w:rPr>
          <w:rFonts w:hint="eastAsia" w:ascii="宋体" w:hAnsi="宋体" w:eastAsia="宋体" w:cs="宋体"/>
          <w:sz w:val="24"/>
          <w:szCs w:val="24"/>
          <w:lang w:eastAsia="zh-CN"/>
        </w:rPr>
        <w:t>为每生</w:t>
      </w:r>
      <w:r>
        <w:rPr>
          <w:rFonts w:hint="eastAsia" w:ascii="宋体" w:hAnsi="宋体" w:eastAsia="宋体" w:cs="宋体"/>
          <w:sz w:val="24"/>
          <w:szCs w:val="24"/>
          <w:lang w:val="en-US" w:eastAsia="zh-CN"/>
        </w:rPr>
        <w:t>1000元。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申请条件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基本条件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热爱祖国，拥护中国共产党的领导，遵守国家法律、法规和学校各项规章制度，品德优良，行为规范。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学习目的明确，勤奋努力，积极进取，具有较强的利用各种远程教育资源进行自主学习的能力。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原则上要求入学一年以上，已修完40%以上本专业课程学分。已经获得过</w:t>
      </w:r>
      <w:r>
        <w:rPr>
          <w:rFonts w:hint="eastAsia" w:ascii="宋体" w:hAnsi="宋体" w:eastAsia="宋体" w:cs="宋体"/>
          <w:sz w:val="24"/>
          <w:szCs w:val="24"/>
          <w:lang w:eastAsia="zh-CN"/>
        </w:rPr>
        <w:t>国家开放大学</w:t>
      </w:r>
      <w:r>
        <w:rPr>
          <w:rFonts w:hint="eastAsia" w:ascii="宋体" w:hAnsi="宋体" w:eastAsia="宋体" w:cs="宋体"/>
          <w:sz w:val="24"/>
          <w:szCs w:val="24"/>
        </w:rPr>
        <w:t>奖学金的学生再次申请奖学金时，需在原基础上再修完30%以上的学分。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rPr>
        <w:t>已修统设必修课程平均成绩不低于70分，其他课程平均成绩不低于65分。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除满足以上基本条件外，还须满足以下条件之一：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积极参加学校教学、社会实践等活动，学习中善于合作、乐于助人，获得所在学校的相应奖励。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克服工学矛盾，学以致用，在工作岗位上做出突出成绩，在读期间获得所在单位的相关奖励。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在读期间获得国家、省（部）级奖励或中国人民解放军战区级奖励，对社会做出突出贡献者，不受奖学金分配名额限制且可适当放宽第三条第三、第四款中所列条件要求。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省（部）级奖励是指省级党委、政府直接授予的奖励和国家各部委授予的奖励，省级党委或政府所属委、办、厅（局）等部门授予的省级劳动模范、五一劳动奖章、三八红旗手和青年五四奖章等奖项也视为省级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评审程序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、国家开放大学</w:t>
      </w:r>
      <w:r>
        <w:rPr>
          <w:rFonts w:hint="eastAsia" w:ascii="宋体" w:hAnsi="宋体" w:eastAsia="宋体" w:cs="宋体"/>
          <w:sz w:val="24"/>
          <w:szCs w:val="24"/>
        </w:rPr>
        <w:t>发布年度奖学金工作实施方案，对当年的奖学金评审活动进行</w:t>
      </w:r>
      <w:r>
        <w:rPr>
          <w:rFonts w:hint="eastAsia" w:ascii="宋体" w:hAnsi="宋体" w:eastAsia="宋体" w:cs="宋体"/>
          <w:sz w:val="24"/>
          <w:szCs w:val="24"/>
          <w:lang w:eastAsia="zh-CN"/>
        </w:rPr>
        <w:t>总体</w:t>
      </w:r>
      <w:r>
        <w:rPr>
          <w:rFonts w:hint="eastAsia" w:ascii="宋体" w:hAnsi="宋体" w:eastAsia="宋体" w:cs="宋体"/>
          <w:sz w:val="24"/>
          <w:szCs w:val="24"/>
        </w:rPr>
        <w:t>部署。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省级电大按照</w:t>
      </w:r>
      <w:r>
        <w:rPr>
          <w:rFonts w:hint="eastAsia" w:ascii="宋体" w:hAnsi="宋体" w:eastAsia="宋体" w:cs="宋体"/>
          <w:sz w:val="24"/>
          <w:szCs w:val="24"/>
          <w:lang w:eastAsia="zh-CN"/>
        </w:rPr>
        <w:t>国开相关</w:t>
      </w:r>
      <w:r>
        <w:rPr>
          <w:rFonts w:hint="eastAsia" w:ascii="宋体" w:hAnsi="宋体" w:eastAsia="宋体" w:cs="宋体"/>
          <w:sz w:val="24"/>
          <w:szCs w:val="24"/>
        </w:rPr>
        <w:t>实施方案要求制定实施细则。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、南充电大教务处（简称教务处）</w:t>
      </w:r>
      <w:r>
        <w:rPr>
          <w:rFonts w:hint="eastAsia" w:ascii="宋体" w:hAnsi="宋体" w:eastAsia="宋体" w:cs="宋体"/>
          <w:sz w:val="24"/>
          <w:szCs w:val="24"/>
        </w:rPr>
        <w:t>按照</w:t>
      </w:r>
      <w:r>
        <w:rPr>
          <w:rFonts w:hint="eastAsia" w:ascii="宋体" w:hAnsi="宋体" w:eastAsia="宋体" w:cs="宋体"/>
          <w:sz w:val="24"/>
          <w:szCs w:val="24"/>
          <w:lang w:eastAsia="zh-CN"/>
        </w:rPr>
        <w:t>国家开放大学</w:t>
      </w:r>
      <w:r>
        <w:rPr>
          <w:rFonts w:hint="eastAsia" w:ascii="宋体" w:hAnsi="宋体" w:eastAsia="宋体" w:cs="宋体"/>
          <w:sz w:val="24"/>
          <w:szCs w:val="24"/>
        </w:rPr>
        <w:t>及</w:t>
      </w:r>
      <w:r>
        <w:rPr>
          <w:rFonts w:hint="eastAsia" w:ascii="宋体" w:hAnsi="宋体" w:eastAsia="宋体" w:cs="宋体"/>
          <w:sz w:val="24"/>
          <w:szCs w:val="24"/>
          <w:lang w:eastAsia="zh-CN"/>
        </w:rPr>
        <w:t>四川电大下发的实施细则制定相应的实施方案，按文件要求分配直属部及各县级电大分校、工作站、教学点（简称学习中心）的具体参评名额，通报上报材料要求及上报截止时间。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、直属部及各学习中心根据文件相关要求组织评选，组织参评</w:t>
      </w:r>
      <w:r>
        <w:rPr>
          <w:rFonts w:hint="eastAsia" w:ascii="宋体" w:hAnsi="宋体" w:eastAsia="宋体" w:cs="宋体"/>
          <w:sz w:val="24"/>
          <w:szCs w:val="24"/>
        </w:rPr>
        <w:t>学生填写《</w:t>
      </w:r>
      <w:r>
        <w:rPr>
          <w:rFonts w:hint="eastAsia" w:ascii="宋体" w:hAnsi="宋体" w:eastAsia="宋体" w:cs="宋体"/>
          <w:sz w:val="24"/>
          <w:szCs w:val="24"/>
          <w:lang w:val="en-US" w:eastAsia="zh-CN"/>
        </w:rPr>
        <w:t>国家开放大学</w:t>
      </w:r>
      <w:r>
        <w:rPr>
          <w:rFonts w:hint="eastAsia" w:ascii="宋体" w:hAnsi="宋体" w:eastAsia="宋体" w:cs="宋体"/>
          <w:sz w:val="24"/>
          <w:szCs w:val="24"/>
        </w:rPr>
        <w:t>奖学金申请表》，</w:t>
      </w:r>
      <w:r>
        <w:rPr>
          <w:rFonts w:hint="eastAsia" w:ascii="宋体" w:hAnsi="宋体" w:eastAsia="宋体" w:cs="宋体"/>
          <w:sz w:val="24"/>
          <w:szCs w:val="24"/>
          <w:lang w:eastAsia="zh-CN"/>
        </w:rPr>
        <w:t>审核、上报相关资料</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、教务处对直属部及各学习中心上报的申请表及相关资料进行复审</w:t>
      </w:r>
      <w:r>
        <w:rPr>
          <w:rFonts w:hint="eastAsia" w:ascii="宋体" w:hAnsi="宋体" w:eastAsia="宋体" w:cs="宋体"/>
          <w:sz w:val="24"/>
          <w:szCs w:val="24"/>
        </w:rPr>
        <w:t>，</w:t>
      </w:r>
      <w:r>
        <w:rPr>
          <w:rFonts w:hint="eastAsia" w:ascii="宋体" w:hAnsi="宋体" w:eastAsia="宋体" w:cs="宋体"/>
          <w:sz w:val="24"/>
          <w:szCs w:val="24"/>
          <w:lang w:eastAsia="zh-CN"/>
        </w:rPr>
        <w:t>并</w:t>
      </w:r>
      <w:r>
        <w:rPr>
          <w:rFonts w:hint="eastAsia" w:ascii="宋体" w:hAnsi="宋体" w:eastAsia="宋体" w:cs="宋体"/>
          <w:sz w:val="24"/>
          <w:szCs w:val="24"/>
        </w:rPr>
        <w:t>向省级电大报送名单和材料。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、四川</w:t>
      </w:r>
      <w:r>
        <w:rPr>
          <w:rFonts w:hint="eastAsia" w:ascii="宋体" w:hAnsi="宋体" w:eastAsia="宋体" w:cs="宋体"/>
          <w:sz w:val="24"/>
          <w:szCs w:val="24"/>
        </w:rPr>
        <w:t>电大对</w:t>
      </w:r>
      <w:r>
        <w:rPr>
          <w:rFonts w:hint="eastAsia" w:ascii="宋体" w:hAnsi="宋体" w:eastAsia="宋体" w:cs="宋体"/>
          <w:sz w:val="24"/>
          <w:szCs w:val="24"/>
          <w:lang w:eastAsia="zh-CN"/>
        </w:rPr>
        <w:t>教务处</w:t>
      </w:r>
      <w:r>
        <w:rPr>
          <w:rFonts w:hint="eastAsia" w:ascii="宋体" w:hAnsi="宋体" w:eastAsia="宋体" w:cs="宋体"/>
          <w:sz w:val="24"/>
          <w:szCs w:val="24"/>
        </w:rPr>
        <w:t>提交的</w:t>
      </w:r>
      <w:r>
        <w:rPr>
          <w:rFonts w:hint="eastAsia" w:ascii="宋体" w:hAnsi="宋体" w:eastAsia="宋体" w:cs="宋体"/>
          <w:sz w:val="24"/>
          <w:szCs w:val="24"/>
          <w:lang w:eastAsia="zh-CN"/>
        </w:rPr>
        <w:t>名单及</w:t>
      </w:r>
      <w:r>
        <w:rPr>
          <w:rFonts w:hint="eastAsia" w:ascii="宋体" w:hAnsi="宋体" w:eastAsia="宋体" w:cs="宋体"/>
          <w:sz w:val="24"/>
          <w:szCs w:val="24"/>
        </w:rPr>
        <w:t>材料进行评审，按</w:t>
      </w:r>
      <w:r>
        <w:rPr>
          <w:rFonts w:hint="eastAsia" w:ascii="宋体" w:hAnsi="宋体" w:eastAsia="宋体" w:cs="宋体"/>
          <w:sz w:val="24"/>
          <w:szCs w:val="24"/>
          <w:lang w:eastAsia="zh-CN"/>
        </w:rPr>
        <w:t>国家开放大学</w:t>
      </w:r>
      <w:r>
        <w:rPr>
          <w:rFonts w:hint="eastAsia" w:ascii="宋体" w:hAnsi="宋体" w:eastAsia="宋体" w:cs="宋体"/>
          <w:sz w:val="24"/>
          <w:szCs w:val="24"/>
        </w:rPr>
        <w:t>下达的名额，等额确定候选人名单，并公示一周。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、公示结束后，四川</w:t>
      </w:r>
      <w:r>
        <w:rPr>
          <w:rFonts w:hint="eastAsia" w:ascii="宋体" w:hAnsi="宋体" w:eastAsia="宋体" w:cs="宋体"/>
          <w:sz w:val="24"/>
          <w:szCs w:val="24"/>
        </w:rPr>
        <w:t>电大向</w:t>
      </w:r>
      <w:r>
        <w:rPr>
          <w:rFonts w:hint="eastAsia" w:ascii="宋体" w:hAnsi="宋体" w:eastAsia="宋体" w:cs="宋体"/>
          <w:sz w:val="24"/>
          <w:szCs w:val="24"/>
          <w:lang w:eastAsia="zh-CN"/>
        </w:rPr>
        <w:t>国家开放大学</w:t>
      </w:r>
      <w:r>
        <w:rPr>
          <w:rFonts w:hint="eastAsia" w:ascii="宋体" w:hAnsi="宋体" w:eastAsia="宋体" w:cs="宋体"/>
          <w:sz w:val="24"/>
          <w:szCs w:val="24"/>
        </w:rPr>
        <w:t>报送相关材料。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、国家开放大学</w:t>
      </w:r>
      <w:r>
        <w:rPr>
          <w:rFonts w:hint="eastAsia" w:ascii="宋体" w:hAnsi="宋体" w:eastAsia="宋体" w:cs="宋体"/>
          <w:sz w:val="24"/>
          <w:szCs w:val="24"/>
        </w:rPr>
        <w:t>对</w:t>
      </w:r>
      <w:r>
        <w:rPr>
          <w:rFonts w:hint="eastAsia" w:ascii="宋体" w:hAnsi="宋体" w:eastAsia="宋体" w:cs="宋体"/>
          <w:sz w:val="24"/>
          <w:szCs w:val="24"/>
          <w:lang w:eastAsia="zh-CN"/>
        </w:rPr>
        <w:t>四川</w:t>
      </w:r>
      <w:r>
        <w:rPr>
          <w:rFonts w:hint="eastAsia" w:ascii="宋体" w:hAnsi="宋体" w:eastAsia="宋体" w:cs="宋体"/>
          <w:sz w:val="24"/>
          <w:szCs w:val="24"/>
        </w:rPr>
        <w:t>电大报送的评审材料进行终审，确定获</w:t>
      </w:r>
      <w:r>
        <w:rPr>
          <w:rFonts w:hint="eastAsia" w:ascii="宋体" w:hAnsi="宋体" w:eastAsia="宋体" w:cs="宋体"/>
          <w:sz w:val="24"/>
          <w:szCs w:val="24"/>
          <w:lang w:val="en-US" w:eastAsia="zh-CN"/>
        </w:rPr>
        <w:t>得</w:t>
      </w:r>
      <w:r>
        <w:rPr>
          <w:rFonts w:hint="eastAsia" w:ascii="宋体" w:hAnsi="宋体" w:eastAsia="宋体" w:cs="宋体"/>
          <w:sz w:val="24"/>
          <w:szCs w:val="24"/>
        </w:rPr>
        <w:t>奖学金学生名单，并在</w:t>
      </w:r>
      <w:r>
        <w:rPr>
          <w:rFonts w:hint="eastAsia" w:ascii="宋体" w:hAnsi="宋体" w:eastAsia="宋体" w:cs="宋体"/>
          <w:sz w:val="24"/>
          <w:szCs w:val="24"/>
          <w:lang w:eastAsia="zh-CN"/>
        </w:rPr>
        <w:t>国家开放大学</w:t>
      </w:r>
      <w:r>
        <w:rPr>
          <w:rFonts w:hint="eastAsia" w:ascii="宋体" w:hAnsi="宋体" w:eastAsia="宋体" w:cs="宋体"/>
          <w:sz w:val="24"/>
          <w:szCs w:val="24"/>
        </w:rPr>
        <w:t>网站公示一周。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9</w:t>
      </w:r>
      <w:r>
        <w:rPr>
          <w:rFonts w:hint="eastAsia" w:ascii="宋体" w:hAnsi="宋体" w:eastAsia="宋体" w:cs="宋体"/>
          <w:sz w:val="24"/>
          <w:szCs w:val="24"/>
          <w:lang w:eastAsia="zh-CN"/>
        </w:rPr>
        <w:t>、国家开放大学</w:t>
      </w:r>
      <w:r>
        <w:rPr>
          <w:rFonts w:hint="eastAsia" w:ascii="宋体" w:hAnsi="宋体" w:eastAsia="宋体" w:cs="宋体"/>
          <w:sz w:val="24"/>
          <w:szCs w:val="24"/>
        </w:rPr>
        <w:t>最终确定获奖学金学生名单</w:t>
      </w:r>
      <w:r>
        <w:rPr>
          <w:rFonts w:hint="eastAsia" w:ascii="宋体" w:hAnsi="宋体" w:eastAsia="宋体" w:cs="宋体"/>
          <w:sz w:val="24"/>
          <w:szCs w:val="24"/>
          <w:lang w:eastAsia="zh-CN"/>
        </w:rPr>
        <w:t>后</w:t>
      </w:r>
      <w:r>
        <w:rPr>
          <w:rFonts w:hint="eastAsia" w:ascii="宋体" w:hAnsi="宋体" w:eastAsia="宋体" w:cs="宋体"/>
          <w:sz w:val="24"/>
          <w:szCs w:val="24"/>
        </w:rPr>
        <w:t>，</w:t>
      </w:r>
      <w:r>
        <w:rPr>
          <w:rFonts w:hint="eastAsia" w:ascii="宋体" w:hAnsi="宋体" w:eastAsia="宋体" w:cs="宋体"/>
          <w:sz w:val="24"/>
          <w:szCs w:val="24"/>
          <w:lang w:eastAsia="zh-CN"/>
        </w:rPr>
        <w:t>将名单及获奖证书、奖金下发至四川电大。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10、四川电大将有关获奖证书及奖金下发至南充电大。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11、南充电大将有关获奖证书及奖金下发至直属部及各学习中心。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12、直属部及各学习中心有条件的，应组织奖学金发放仪式，留存照片、录像等影像资料，连同学生签字的《奖学金领取表》一同上报教务处。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评审机构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、国家开放大学</w:t>
      </w:r>
      <w:r>
        <w:rPr>
          <w:rFonts w:hint="eastAsia" w:ascii="宋体" w:hAnsi="宋体" w:eastAsia="宋体" w:cs="宋体"/>
          <w:sz w:val="24"/>
          <w:szCs w:val="24"/>
        </w:rPr>
        <w:t>成立奖学金评审委员会（</w:t>
      </w:r>
      <w:r>
        <w:rPr>
          <w:rFonts w:hint="eastAsia" w:ascii="宋体" w:hAnsi="宋体" w:eastAsia="宋体" w:cs="宋体"/>
          <w:sz w:val="24"/>
          <w:szCs w:val="24"/>
          <w:lang w:val="en-US" w:eastAsia="zh-CN"/>
        </w:rPr>
        <w:t>以下</w:t>
      </w:r>
      <w:r>
        <w:rPr>
          <w:rFonts w:hint="eastAsia" w:ascii="宋体" w:hAnsi="宋体" w:eastAsia="宋体" w:cs="宋体"/>
          <w:sz w:val="24"/>
          <w:szCs w:val="24"/>
        </w:rPr>
        <w:t>简称评委会），</w:t>
      </w:r>
      <w:r>
        <w:rPr>
          <w:rFonts w:hint="eastAsia" w:ascii="宋体" w:hAnsi="宋体" w:eastAsia="宋体" w:cs="宋体"/>
          <w:sz w:val="24"/>
          <w:szCs w:val="24"/>
          <w:lang w:eastAsia="zh-CN"/>
        </w:rPr>
        <w:t>负责</w:t>
      </w:r>
      <w:r>
        <w:rPr>
          <w:rFonts w:hint="eastAsia" w:ascii="宋体" w:hAnsi="宋体" w:eastAsia="宋体" w:cs="宋体"/>
          <w:sz w:val="24"/>
          <w:szCs w:val="24"/>
        </w:rPr>
        <w:t>讨论和决定奖学金工作的重要事项，审定奖学金工作实施方案、确定获奖学金学生名单。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四川</w:t>
      </w:r>
      <w:r>
        <w:rPr>
          <w:rFonts w:hint="eastAsia" w:ascii="宋体" w:hAnsi="宋体" w:eastAsia="宋体" w:cs="宋体"/>
          <w:sz w:val="24"/>
          <w:szCs w:val="24"/>
        </w:rPr>
        <w:t>电大设奖学金评审组，</w:t>
      </w:r>
      <w:r>
        <w:rPr>
          <w:rFonts w:hint="eastAsia" w:ascii="宋体" w:hAnsi="宋体" w:eastAsia="宋体" w:cs="宋体"/>
          <w:sz w:val="24"/>
          <w:szCs w:val="24"/>
          <w:lang w:eastAsia="zh-CN"/>
        </w:rPr>
        <w:t>负责</w:t>
      </w:r>
      <w:r>
        <w:rPr>
          <w:rFonts w:hint="eastAsia" w:ascii="宋体" w:hAnsi="宋体" w:eastAsia="宋体" w:cs="宋体"/>
          <w:sz w:val="24"/>
          <w:szCs w:val="24"/>
        </w:rPr>
        <w:t>根据</w:t>
      </w:r>
      <w:r>
        <w:rPr>
          <w:rFonts w:hint="eastAsia" w:ascii="宋体" w:hAnsi="宋体" w:eastAsia="宋体" w:cs="宋体"/>
          <w:sz w:val="24"/>
          <w:szCs w:val="24"/>
          <w:lang w:eastAsia="zh-CN"/>
        </w:rPr>
        <w:t>国家开放大学</w:t>
      </w:r>
      <w:r>
        <w:rPr>
          <w:rFonts w:hint="eastAsia" w:ascii="宋体" w:hAnsi="宋体" w:eastAsia="宋体" w:cs="宋体"/>
          <w:sz w:val="24"/>
          <w:szCs w:val="24"/>
        </w:rPr>
        <w:t>有关工作要求，部署和开展奖学金评审工作，并将评审结果报送</w:t>
      </w:r>
      <w:r>
        <w:rPr>
          <w:rFonts w:hint="eastAsia" w:ascii="宋体" w:hAnsi="宋体" w:eastAsia="宋体" w:cs="宋体"/>
          <w:sz w:val="24"/>
          <w:szCs w:val="24"/>
          <w:lang w:eastAsia="zh-CN"/>
        </w:rPr>
        <w:t>国家开放大学</w:t>
      </w:r>
      <w:r>
        <w:rPr>
          <w:rFonts w:hint="eastAsia" w:ascii="宋体" w:hAnsi="宋体" w:eastAsia="宋体" w:cs="宋体"/>
          <w:sz w:val="24"/>
          <w:szCs w:val="24"/>
        </w:rPr>
        <w:t>评委会。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3、南充电大教务处负责根据</w:t>
      </w:r>
      <w:r>
        <w:rPr>
          <w:rFonts w:hint="eastAsia" w:ascii="宋体" w:hAnsi="宋体" w:eastAsia="宋体" w:cs="宋体"/>
          <w:sz w:val="24"/>
          <w:szCs w:val="24"/>
          <w:lang w:eastAsia="zh-CN"/>
        </w:rPr>
        <w:t>国家开放大学、四川电大的有关要求组织直属部及各学习中心进行奖学金评审工作，并对该项工作负审核和监督责任。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4、直属部及各学习中心负责奖学金评选的具体实施、资格及材料的初步审核与上报。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监督和检查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、国家开放大学</w:t>
      </w:r>
      <w:r>
        <w:rPr>
          <w:rFonts w:hint="eastAsia" w:ascii="宋体" w:hAnsi="宋体" w:eastAsia="宋体" w:cs="宋体"/>
          <w:sz w:val="24"/>
          <w:szCs w:val="24"/>
        </w:rPr>
        <w:t>学生工作处接受相关举报，并不定期对获奖学金的学生进行随机回访。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2、南充电大教务处负责对南充电大奖学金评选及发放工作进行监督及检查。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对查实有弄虚作假行为的单位，评委会</w:t>
      </w:r>
      <w:r>
        <w:rPr>
          <w:rFonts w:hint="eastAsia" w:ascii="宋体" w:hAnsi="宋体" w:eastAsia="宋体" w:cs="宋体"/>
          <w:sz w:val="24"/>
          <w:szCs w:val="24"/>
          <w:lang w:val="en-US" w:eastAsia="zh-CN"/>
        </w:rPr>
        <w:t>有权</w:t>
      </w:r>
      <w:r>
        <w:rPr>
          <w:rFonts w:hint="eastAsia" w:ascii="宋体" w:hAnsi="宋体" w:eastAsia="宋体" w:cs="宋体"/>
          <w:sz w:val="24"/>
          <w:szCs w:val="24"/>
        </w:rPr>
        <w:t>提出处理意见，直至停止该单位奖学金申报工作。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对查实有弄虚作假行为的学生个人，评委会</w:t>
      </w:r>
      <w:r>
        <w:rPr>
          <w:rFonts w:hint="eastAsia" w:ascii="宋体" w:hAnsi="宋体" w:eastAsia="宋体" w:cs="宋体"/>
          <w:sz w:val="24"/>
          <w:szCs w:val="24"/>
          <w:lang w:val="en-US" w:eastAsia="zh-CN"/>
        </w:rPr>
        <w:t>有权</w:t>
      </w:r>
      <w:r>
        <w:rPr>
          <w:rFonts w:hint="eastAsia" w:ascii="宋体" w:hAnsi="宋体" w:eastAsia="宋体" w:cs="宋体"/>
          <w:sz w:val="24"/>
          <w:szCs w:val="24"/>
        </w:rPr>
        <w:t>收回已颁发的奖学金及证书，并责成相关</w:t>
      </w:r>
      <w:r>
        <w:rPr>
          <w:rFonts w:hint="eastAsia" w:ascii="宋体" w:hAnsi="宋体" w:eastAsia="宋体" w:cs="宋体"/>
          <w:sz w:val="24"/>
          <w:szCs w:val="24"/>
          <w:lang w:val="en-US" w:eastAsia="zh-CN"/>
        </w:rPr>
        <w:t>四川</w:t>
      </w:r>
      <w:r>
        <w:rPr>
          <w:rFonts w:hint="eastAsia" w:ascii="宋体" w:hAnsi="宋体" w:eastAsia="宋体" w:cs="宋体"/>
          <w:sz w:val="24"/>
          <w:szCs w:val="24"/>
        </w:rPr>
        <w:t>电大及</w:t>
      </w:r>
      <w:r>
        <w:rPr>
          <w:rFonts w:hint="eastAsia" w:ascii="宋体" w:hAnsi="宋体" w:eastAsia="宋体" w:cs="宋体"/>
          <w:sz w:val="24"/>
          <w:szCs w:val="24"/>
          <w:lang w:val="en-US" w:eastAsia="zh-CN"/>
        </w:rPr>
        <w:t>南充电大</w:t>
      </w:r>
      <w:r>
        <w:rPr>
          <w:rFonts w:hint="eastAsia" w:ascii="宋体" w:hAnsi="宋体" w:eastAsia="宋体" w:cs="宋体"/>
          <w:sz w:val="24"/>
          <w:szCs w:val="24"/>
        </w:rPr>
        <w:t>对其进行批评教育。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国家开放大学专项奖学金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（一）国家开放大学专项奖学金包括国家开放大学“希望的田野”奖学金、“长征带”教育精准扶贫工程专项奖学金。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（二）“希望的田野”奖学金奖励对象为教育部“一村一名大学生计划”试点在读学生。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（三）“长征带”教育精准扶贫工程专项奖学金奖励对象为教育精准扶贫工程受援学习中心。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（四）国家开放大学专项奖学金评选</w:t>
      </w:r>
      <w:r>
        <w:rPr>
          <w:rFonts w:hint="eastAsia" w:ascii="宋体" w:hAnsi="宋体" w:eastAsia="宋体" w:cs="宋体"/>
          <w:sz w:val="24"/>
          <w:szCs w:val="24"/>
          <w:lang w:val="en-US" w:eastAsia="zh-CN"/>
        </w:rPr>
        <w:t>名额、条件以当年国家开放大学下发文件为准，评选</w:t>
      </w:r>
      <w:r>
        <w:rPr>
          <w:rFonts w:hint="eastAsia" w:ascii="宋体" w:hAnsi="宋体" w:eastAsia="宋体" w:cs="宋体"/>
          <w:sz w:val="24"/>
          <w:szCs w:val="24"/>
          <w:lang w:eastAsia="zh-CN"/>
        </w:rPr>
        <w:t>程序参照国家开放大学奖学金有关评审程序进行。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四川电大</w:t>
      </w:r>
      <w:r>
        <w:rPr>
          <w:rFonts w:hint="eastAsia" w:ascii="宋体" w:hAnsi="宋体" w:eastAsia="宋体" w:cs="宋体"/>
          <w:b/>
          <w:bCs/>
          <w:sz w:val="24"/>
          <w:szCs w:val="24"/>
        </w:rPr>
        <w:t>奖学金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lang w:val="en-US" w:eastAsia="zh-CN"/>
        </w:rPr>
        <w:t>评选</w:t>
      </w:r>
      <w:r>
        <w:rPr>
          <w:rFonts w:hint="eastAsia" w:ascii="宋体" w:hAnsi="宋体" w:eastAsia="宋体" w:cs="宋体"/>
          <w:sz w:val="24"/>
          <w:szCs w:val="24"/>
        </w:rPr>
        <w:t>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四川电大</w:t>
      </w:r>
      <w:r>
        <w:rPr>
          <w:rFonts w:hint="eastAsia" w:ascii="宋体" w:hAnsi="宋体" w:eastAsia="宋体" w:cs="宋体"/>
          <w:sz w:val="24"/>
          <w:szCs w:val="24"/>
          <w:lang w:eastAsia="zh-CN"/>
        </w:rPr>
        <w:t>国开及成人学历教育</w:t>
      </w:r>
      <w:r>
        <w:rPr>
          <w:rFonts w:hint="eastAsia" w:ascii="宋体" w:hAnsi="宋体" w:eastAsia="宋体" w:cs="宋体"/>
          <w:sz w:val="24"/>
          <w:szCs w:val="24"/>
        </w:rPr>
        <w:t>专科</w:t>
      </w:r>
      <w:r>
        <w:rPr>
          <w:rFonts w:hint="eastAsia" w:ascii="宋体" w:hAnsi="宋体" w:eastAsia="宋体" w:cs="宋体"/>
          <w:sz w:val="24"/>
          <w:szCs w:val="24"/>
          <w:lang w:val="en-US" w:eastAsia="zh-CN"/>
        </w:rPr>
        <w:t>和本科</w:t>
      </w:r>
      <w:r>
        <w:rPr>
          <w:rFonts w:hint="eastAsia" w:ascii="宋体" w:hAnsi="宋体" w:eastAsia="宋体" w:cs="宋体"/>
          <w:sz w:val="24"/>
          <w:szCs w:val="24"/>
        </w:rPr>
        <w:t>在读学生。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（二）设立</w:t>
      </w:r>
      <w:r>
        <w:rPr>
          <w:rFonts w:hint="eastAsia" w:ascii="宋体" w:hAnsi="宋体" w:eastAsia="宋体" w:cs="宋体"/>
          <w:sz w:val="24"/>
          <w:szCs w:val="24"/>
        </w:rPr>
        <w:t>等级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四川电大</w:t>
      </w:r>
      <w:r>
        <w:rPr>
          <w:rFonts w:hint="eastAsia" w:ascii="宋体" w:hAnsi="宋体" w:eastAsia="宋体" w:cs="宋体"/>
          <w:sz w:val="24"/>
          <w:szCs w:val="24"/>
        </w:rPr>
        <w:t>奖学金设一等奖学金、二等奖学金两个等级</w:t>
      </w:r>
      <w:r>
        <w:rPr>
          <w:rFonts w:hint="eastAsia" w:ascii="宋体" w:hAnsi="宋体" w:eastAsia="宋体" w:cs="宋体"/>
          <w:sz w:val="24"/>
          <w:szCs w:val="24"/>
          <w:lang w:eastAsia="zh-CN"/>
        </w:rPr>
        <w:t>。一等奖学金金额为</w:t>
      </w:r>
      <w:r>
        <w:rPr>
          <w:rFonts w:hint="eastAsia" w:ascii="宋体" w:hAnsi="宋体" w:eastAsia="宋体" w:cs="宋体"/>
          <w:sz w:val="24"/>
          <w:szCs w:val="24"/>
          <w:lang w:val="en-US" w:eastAsia="zh-CN"/>
        </w:rPr>
        <w:t>1000元，二等奖学金金额为500元。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申请条件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基本条件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热爱祖国，拥护中国共产党的领导，遵守国家法律、法规和学校各项规章制度，品德优良，行为规范。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学习目的明确，勤奋努力，积极进取，具有较强的利用各种远程教育资源进行自主学习的能力。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原则上要求入学一年以上，已修完40%以上本专业课程学分。已经获得过四川电大奖学金的学生再次申请奖学金时，需在原基础上再修完30%以上的学分。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rPr>
        <w:t>已修统设必修课程平均成绩不低于70分，其他课程平均成绩不低于65分。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除满足以上基本条件外，还须满足以下条件之一：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积极参加学校教学、社会实践等活动，学习中善于合作、乐于助人，获得所在学校的相应奖励。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克服工学矛盾，学以致用，在工作岗位上做出突出成绩，在读期间获得所在单位的相关奖励。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在读期间获得国家、省（部）级奖励或中国人民解放军战区级奖励，对社会做出突出贡献者，不受奖学金分配名额限制且可适当放宽第三条第三、第四款中所列条件要求。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省（部）级奖励是指省级党委、政府直接授予的奖励和国家各部委授予的奖励，省级党委或政府所属委、办、厅（局）等部门授予的省级劳动模范、五一劳动奖章、三八红旗手和青年五四奖章等奖项也视为省级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以下情况者不能申请奖学金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电大</w:t>
      </w:r>
      <w:r>
        <w:rPr>
          <w:rFonts w:hint="eastAsia" w:ascii="宋体" w:hAnsi="宋体" w:eastAsia="宋体" w:cs="宋体"/>
          <w:sz w:val="24"/>
          <w:szCs w:val="24"/>
          <w:lang w:val="en-US" w:eastAsia="zh-CN"/>
        </w:rPr>
        <w:t>学习</w:t>
      </w:r>
      <w:r>
        <w:rPr>
          <w:rFonts w:hint="eastAsia" w:ascii="宋体" w:hAnsi="宋体" w:eastAsia="宋体" w:cs="宋体"/>
          <w:sz w:val="24"/>
          <w:szCs w:val="24"/>
        </w:rPr>
        <w:t>期间受过警告及其以上处分者或违反法律法规受过处罚</w:t>
      </w:r>
      <w:r>
        <w:rPr>
          <w:rFonts w:hint="eastAsia" w:ascii="宋体" w:hAnsi="宋体" w:eastAsia="宋体" w:cs="宋体"/>
          <w:sz w:val="24"/>
          <w:szCs w:val="24"/>
          <w:lang w:val="en-US" w:eastAsia="zh-CN"/>
        </w:rPr>
        <w:t>的</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电大</w:t>
      </w:r>
      <w:r>
        <w:rPr>
          <w:rFonts w:hint="eastAsia" w:ascii="宋体" w:hAnsi="宋体" w:eastAsia="宋体" w:cs="宋体"/>
          <w:sz w:val="24"/>
          <w:szCs w:val="24"/>
          <w:lang w:val="en-US" w:eastAsia="zh-CN"/>
        </w:rPr>
        <w:t>学习</w:t>
      </w:r>
      <w:r>
        <w:rPr>
          <w:rFonts w:hint="eastAsia" w:ascii="宋体" w:hAnsi="宋体" w:eastAsia="宋体" w:cs="宋体"/>
          <w:sz w:val="24"/>
          <w:szCs w:val="24"/>
        </w:rPr>
        <w:t>期间</w:t>
      </w:r>
      <w:r>
        <w:rPr>
          <w:rFonts w:hint="eastAsia" w:ascii="宋体" w:hAnsi="宋体" w:eastAsia="宋体" w:cs="宋体"/>
          <w:sz w:val="24"/>
          <w:szCs w:val="24"/>
          <w:lang w:val="en-US" w:eastAsia="zh-CN"/>
        </w:rPr>
        <w:t>有</w:t>
      </w:r>
      <w:r>
        <w:rPr>
          <w:rFonts w:hint="eastAsia" w:ascii="宋体" w:hAnsi="宋体" w:eastAsia="宋体" w:cs="宋体"/>
          <w:sz w:val="24"/>
          <w:szCs w:val="24"/>
        </w:rPr>
        <w:t>考试违纪</w:t>
      </w:r>
      <w:r>
        <w:rPr>
          <w:rFonts w:hint="eastAsia" w:ascii="宋体" w:hAnsi="宋体" w:eastAsia="宋体" w:cs="宋体"/>
          <w:sz w:val="24"/>
          <w:szCs w:val="24"/>
          <w:lang w:eastAsia="zh-CN"/>
        </w:rPr>
        <w:t>舞弊</w:t>
      </w:r>
      <w:r>
        <w:rPr>
          <w:rFonts w:hint="eastAsia" w:ascii="宋体" w:hAnsi="宋体" w:eastAsia="宋体" w:cs="宋体"/>
          <w:sz w:val="24"/>
          <w:szCs w:val="24"/>
          <w:lang w:val="en-US" w:eastAsia="zh-CN"/>
        </w:rPr>
        <w:t>行为的</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评审程序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四川电大</w:t>
      </w:r>
      <w:r>
        <w:rPr>
          <w:rFonts w:hint="eastAsia" w:ascii="宋体" w:hAnsi="宋体" w:eastAsia="宋体" w:cs="宋体"/>
          <w:sz w:val="24"/>
          <w:szCs w:val="24"/>
          <w:lang w:eastAsia="zh-CN"/>
        </w:rPr>
        <w:t>下</w:t>
      </w:r>
      <w:r>
        <w:rPr>
          <w:rFonts w:hint="eastAsia" w:ascii="宋体" w:hAnsi="宋体" w:eastAsia="宋体" w:cs="宋体"/>
          <w:sz w:val="24"/>
          <w:szCs w:val="24"/>
        </w:rPr>
        <w:t>发年度奖学金工作实施方案，对当年的奖学金评审活动进行部署。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、教务处</w:t>
      </w:r>
      <w:r>
        <w:rPr>
          <w:rFonts w:hint="eastAsia" w:ascii="宋体" w:hAnsi="宋体" w:eastAsia="宋体" w:cs="宋体"/>
          <w:sz w:val="24"/>
          <w:szCs w:val="24"/>
        </w:rPr>
        <w:t>按照</w:t>
      </w:r>
      <w:r>
        <w:rPr>
          <w:rFonts w:hint="eastAsia" w:ascii="宋体" w:hAnsi="宋体" w:eastAsia="宋体" w:cs="宋体"/>
          <w:sz w:val="24"/>
          <w:szCs w:val="24"/>
          <w:lang w:eastAsia="zh-CN"/>
        </w:rPr>
        <w:t>四川电大下发的实施细则制定相应的实施方案，按文件要求分配直属部及各</w:t>
      </w:r>
      <w:r>
        <w:rPr>
          <w:rFonts w:hint="eastAsia" w:ascii="宋体" w:hAnsi="宋体" w:eastAsia="宋体" w:cs="宋体"/>
          <w:sz w:val="24"/>
          <w:szCs w:val="24"/>
          <w:lang w:val="en-US" w:eastAsia="zh-CN"/>
        </w:rPr>
        <w:t>学</w:t>
      </w:r>
      <w:r>
        <w:rPr>
          <w:rFonts w:hint="eastAsia" w:ascii="宋体" w:hAnsi="宋体" w:eastAsia="宋体" w:cs="宋体"/>
          <w:sz w:val="24"/>
          <w:szCs w:val="24"/>
          <w:lang w:eastAsia="zh-CN"/>
        </w:rPr>
        <w:t>习中心的具体</w:t>
      </w:r>
      <w:r>
        <w:rPr>
          <w:rFonts w:hint="eastAsia" w:ascii="宋体" w:hAnsi="宋体" w:eastAsia="宋体" w:cs="宋体"/>
          <w:sz w:val="24"/>
          <w:szCs w:val="24"/>
          <w:lang w:val="en-US" w:eastAsia="zh-CN"/>
        </w:rPr>
        <w:t>评选</w:t>
      </w:r>
      <w:r>
        <w:rPr>
          <w:rFonts w:hint="eastAsia" w:ascii="宋体" w:hAnsi="宋体" w:eastAsia="宋体" w:cs="宋体"/>
          <w:sz w:val="24"/>
          <w:szCs w:val="24"/>
          <w:lang w:eastAsia="zh-CN"/>
        </w:rPr>
        <w:t>名额，通报上报材料要求及上报截止时间。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、直属部及各学习中心根据文件相关要求组织评选，组织参评</w:t>
      </w:r>
      <w:r>
        <w:rPr>
          <w:rFonts w:hint="eastAsia" w:ascii="宋体" w:hAnsi="宋体" w:eastAsia="宋体" w:cs="宋体"/>
          <w:sz w:val="24"/>
          <w:szCs w:val="24"/>
        </w:rPr>
        <w:t>学生填写《</w:t>
      </w:r>
      <w:r>
        <w:rPr>
          <w:rFonts w:hint="eastAsia" w:ascii="宋体" w:hAnsi="宋体" w:eastAsia="宋体" w:cs="宋体"/>
          <w:sz w:val="24"/>
          <w:szCs w:val="24"/>
          <w:lang w:eastAsia="zh-CN"/>
        </w:rPr>
        <w:t>四川电大</w:t>
      </w:r>
      <w:r>
        <w:rPr>
          <w:rFonts w:hint="eastAsia" w:ascii="宋体" w:hAnsi="宋体" w:eastAsia="宋体" w:cs="宋体"/>
          <w:sz w:val="24"/>
          <w:szCs w:val="24"/>
        </w:rPr>
        <w:t>奖学金申请表》，</w:t>
      </w:r>
      <w:r>
        <w:rPr>
          <w:rFonts w:hint="eastAsia" w:ascii="宋体" w:hAnsi="宋体" w:eastAsia="宋体" w:cs="宋体"/>
          <w:sz w:val="24"/>
          <w:szCs w:val="24"/>
          <w:lang w:eastAsia="zh-CN"/>
        </w:rPr>
        <w:t>审核、上报相关资料</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、教务处对直属部及各学习中心上报的申请表及相关资料进行复审</w:t>
      </w:r>
      <w:r>
        <w:rPr>
          <w:rFonts w:hint="eastAsia" w:ascii="宋体" w:hAnsi="宋体" w:eastAsia="宋体" w:cs="宋体"/>
          <w:sz w:val="24"/>
          <w:szCs w:val="24"/>
        </w:rPr>
        <w:t>，</w:t>
      </w:r>
      <w:r>
        <w:rPr>
          <w:rFonts w:hint="eastAsia" w:ascii="宋体" w:hAnsi="宋体" w:eastAsia="宋体" w:cs="宋体"/>
          <w:sz w:val="24"/>
          <w:szCs w:val="24"/>
          <w:lang w:eastAsia="zh-CN"/>
        </w:rPr>
        <w:t>并</w:t>
      </w:r>
      <w:r>
        <w:rPr>
          <w:rFonts w:hint="eastAsia" w:ascii="宋体" w:hAnsi="宋体" w:eastAsia="宋体" w:cs="宋体"/>
          <w:sz w:val="24"/>
          <w:szCs w:val="24"/>
        </w:rPr>
        <w:t>向</w:t>
      </w:r>
      <w:r>
        <w:rPr>
          <w:rFonts w:hint="eastAsia" w:ascii="宋体" w:hAnsi="宋体" w:eastAsia="宋体" w:cs="宋体"/>
          <w:sz w:val="24"/>
          <w:szCs w:val="24"/>
          <w:lang w:val="en-US" w:eastAsia="zh-CN"/>
        </w:rPr>
        <w:t>四川</w:t>
      </w:r>
      <w:r>
        <w:rPr>
          <w:rFonts w:hint="eastAsia" w:ascii="宋体" w:hAnsi="宋体" w:eastAsia="宋体" w:cs="宋体"/>
          <w:sz w:val="24"/>
          <w:szCs w:val="24"/>
        </w:rPr>
        <w:t>电大报送名单和材料。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、四川</w:t>
      </w:r>
      <w:r>
        <w:rPr>
          <w:rFonts w:hint="eastAsia" w:ascii="宋体" w:hAnsi="宋体" w:eastAsia="宋体" w:cs="宋体"/>
          <w:sz w:val="24"/>
          <w:szCs w:val="24"/>
        </w:rPr>
        <w:t>电大对</w:t>
      </w:r>
      <w:r>
        <w:rPr>
          <w:rFonts w:hint="eastAsia" w:ascii="宋体" w:hAnsi="宋体" w:eastAsia="宋体" w:cs="宋体"/>
          <w:sz w:val="24"/>
          <w:szCs w:val="24"/>
          <w:lang w:eastAsia="zh-CN"/>
        </w:rPr>
        <w:t>教务处</w:t>
      </w:r>
      <w:r>
        <w:rPr>
          <w:rFonts w:hint="eastAsia" w:ascii="宋体" w:hAnsi="宋体" w:eastAsia="宋体" w:cs="宋体"/>
          <w:sz w:val="24"/>
          <w:szCs w:val="24"/>
        </w:rPr>
        <w:t>提交的</w:t>
      </w:r>
      <w:r>
        <w:rPr>
          <w:rFonts w:hint="eastAsia" w:ascii="宋体" w:hAnsi="宋体" w:eastAsia="宋体" w:cs="宋体"/>
          <w:sz w:val="24"/>
          <w:szCs w:val="24"/>
          <w:lang w:eastAsia="zh-CN"/>
        </w:rPr>
        <w:t>名单及</w:t>
      </w:r>
      <w:r>
        <w:rPr>
          <w:rFonts w:hint="eastAsia" w:ascii="宋体" w:hAnsi="宋体" w:eastAsia="宋体" w:cs="宋体"/>
          <w:sz w:val="24"/>
          <w:szCs w:val="24"/>
        </w:rPr>
        <w:t>材料进行评审，按</w:t>
      </w:r>
      <w:r>
        <w:rPr>
          <w:rFonts w:hint="eastAsia" w:ascii="宋体" w:hAnsi="宋体" w:eastAsia="宋体" w:cs="宋体"/>
          <w:sz w:val="24"/>
          <w:szCs w:val="24"/>
          <w:lang w:eastAsia="zh-CN"/>
        </w:rPr>
        <w:t>四川电大大学</w:t>
      </w:r>
      <w:r>
        <w:rPr>
          <w:rFonts w:hint="eastAsia" w:ascii="宋体" w:hAnsi="宋体" w:eastAsia="宋体" w:cs="宋体"/>
          <w:sz w:val="24"/>
          <w:szCs w:val="24"/>
        </w:rPr>
        <w:t>下达的名额，等额确定候选人名单，并公示一周。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、公示结束后，四川电大</w:t>
      </w:r>
      <w:r>
        <w:rPr>
          <w:rFonts w:hint="eastAsia" w:ascii="宋体" w:hAnsi="宋体" w:eastAsia="宋体" w:cs="宋体"/>
          <w:sz w:val="24"/>
          <w:szCs w:val="24"/>
        </w:rPr>
        <w:t>最终确定获奖学金学生名单，</w:t>
      </w:r>
      <w:r>
        <w:rPr>
          <w:rFonts w:hint="eastAsia" w:ascii="宋体" w:hAnsi="宋体" w:eastAsia="宋体" w:cs="宋体"/>
          <w:sz w:val="24"/>
          <w:szCs w:val="24"/>
          <w:lang w:eastAsia="zh-CN"/>
        </w:rPr>
        <w:t>将名单及获奖证书、奖金下发至</w:t>
      </w:r>
      <w:r>
        <w:rPr>
          <w:rFonts w:hint="eastAsia" w:ascii="宋体" w:hAnsi="宋体" w:eastAsia="宋体" w:cs="宋体"/>
          <w:sz w:val="24"/>
          <w:szCs w:val="24"/>
          <w:lang w:val="en-US" w:eastAsia="zh-CN"/>
        </w:rPr>
        <w:t>南充电大。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7、南充电大将有关获奖证书及奖金下发至直属部及各学习中心。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8、直属部及各学习中心有条件的，应组织奖学金发放仪式，留存留存照片、录像等影像资料，连同学生签字的《奖学金领取表》一同上报教务处。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评审机构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四川电大成立奖学金评审委员会，</w:t>
      </w:r>
      <w:r>
        <w:rPr>
          <w:rFonts w:hint="eastAsia" w:ascii="宋体" w:hAnsi="宋体" w:eastAsia="宋体" w:cs="宋体"/>
          <w:sz w:val="24"/>
          <w:szCs w:val="24"/>
          <w:lang w:eastAsia="zh-CN"/>
        </w:rPr>
        <w:t>负责</w:t>
      </w:r>
      <w:r>
        <w:rPr>
          <w:rFonts w:hint="eastAsia" w:ascii="宋体" w:hAnsi="宋体" w:eastAsia="宋体" w:cs="宋体"/>
          <w:sz w:val="24"/>
          <w:szCs w:val="24"/>
        </w:rPr>
        <w:t>讨论和决定奖学金工作的重要事项，审定奖学金工作实施方案、确定获奖学金学生名单。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、南充电大教务处负责根据四川电大的有关要求组织直属部及各学习中心进行奖学金评审工作，并对该项工作负审核和监督责任。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、直属部及各学习中心负责奖学金评选的具体实施、资格及材料的初步审核与上报。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监督和检查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四川电大学生科接受相关举报，并不定期对获奖学金的学生进行随机回访。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南充电大教务处负责对南充电大奖学金评选及发放工作进行监督及检查。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3、对查实有弄虚作假行为的单位，四川电大奖学金评审委员</w:t>
      </w:r>
      <w:r>
        <w:rPr>
          <w:rFonts w:hint="eastAsia" w:ascii="宋体" w:hAnsi="宋体" w:eastAsia="宋体" w:cs="宋体"/>
          <w:sz w:val="24"/>
          <w:szCs w:val="24"/>
          <w:lang w:eastAsia="zh-CN"/>
        </w:rPr>
        <w:t>会</w:t>
      </w:r>
      <w:r>
        <w:rPr>
          <w:rFonts w:hint="eastAsia" w:ascii="宋体" w:hAnsi="宋体" w:eastAsia="宋体" w:cs="宋体"/>
          <w:sz w:val="24"/>
          <w:szCs w:val="24"/>
          <w:lang w:val="en-US" w:eastAsia="zh-CN"/>
        </w:rPr>
        <w:t>有权</w:t>
      </w:r>
      <w:r>
        <w:rPr>
          <w:rFonts w:hint="eastAsia" w:ascii="宋体" w:hAnsi="宋体" w:eastAsia="宋体" w:cs="宋体"/>
          <w:sz w:val="24"/>
          <w:szCs w:val="24"/>
        </w:rPr>
        <w:t>提出处理意见，直至停止该单位奖学金申报工作。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4、对查实有弄虚作假行为的学生个人，四川电大奖学金评审委员会</w:t>
      </w:r>
      <w:r>
        <w:rPr>
          <w:rFonts w:hint="eastAsia" w:ascii="宋体" w:hAnsi="宋体" w:eastAsia="宋体" w:cs="宋体"/>
          <w:sz w:val="24"/>
          <w:szCs w:val="24"/>
          <w:lang w:val="en-US" w:eastAsia="zh-CN"/>
        </w:rPr>
        <w:t>有权</w:t>
      </w:r>
      <w:r>
        <w:rPr>
          <w:rFonts w:hint="eastAsia" w:ascii="宋体" w:hAnsi="宋体" w:eastAsia="宋体" w:cs="宋体"/>
          <w:sz w:val="24"/>
          <w:szCs w:val="24"/>
        </w:rPr>
        <w:t>收回已颁发的奖学金及证书，并责成</w:t>
      </w:r>
      <w:r>
        <w:rPr>
          <w:rFonts w:hint="eastAsia" w:ascii="宋体" w:hAnsi="宋体" w:eastAsia="宋体" w:cs="宋体"/>
          <w:sz w:val="24"/>
          <w:szCs w:val="24"/>
          <w:lang w:val="en-US" w:eastAsia="zh-CN"/>
        </w:rPr>
        <w:t>南充</w:t>
      </w:r>
      <w:r>
        <w:rPr>
          <w:rFonts w:hint="eastAsia" w:ascii="宋体" w:hAnsi="宋体" w:eastAsia="宋体" w:cs="宋体"/>
          <w:sz w:val="24"/>
          <w:szCs w:val="24"/>
        </w:rPr>
        <w:t>电大及</w:t>
      </w:r>
      <w:r>
        <w:rPr>
          <w:rFonts w:hint="eastAsia" w:ascii="宋体" w:hAnsi="宋体" w:eastAsia="宋体" w:cs="宋体"/>
          <w:sz w:val="24"/>
          <w:szCs w:val="24"/>
          <w:lang w:eastAsia="zh-CN"/>
        </w:rPr>
        <w:t>学习中心</w:t>
      </w:r>
      <w:r>
        <w:rPr>
          <w:rFonts w:hint="eastAsia" w:ascii="宋体" w:hAnsi="宋体" w:eastAsia="宋体" w:cs="宋体"/>
          <w:sz w:val="24"/>
          <w:szCs w:val="24"/>
        </w:rPr>
        <w:t>对其进行批评教育。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lang w:val="en-US" w:eastAsia="zh-CN"/>
        </w:rPr>
        <w:t>南充电大</w:t>
      </w:r>
      <w:r>
        <w:rPr>
          <w:rFonts w:hint="eastAsia" w:ascii="宋体" w:hAnsi="宋体" w:eastAsia="宋体" w:cs="宋体"/>
          <w:b/>
          <w:bCs/>
          <w:sz w:val="24"/>
          <w:szCs w:val="24"/>
        </w:rPr>
        <w:t>奖学金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sz w:val="24"/>
          <w:szCs w:val="24"/>
        </w:rPr>
      </w:pPr>
      <w:r>
        <w:rPr>
          <w:rFonts w:hint="eastAsia" w:ascii="宋体" w:hAnsi="宋体" w:eastAsia="宋体" w:cs="宋体"/>
          <w:sz w:val="24"/>
          <w:szCs w:val="24"/>
          <w:lang w:eastAsia="zh-CN"/>
        </w:rPr>
        <w:t>南充电大每年进行一次南充电大奖学金评选。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（一）发放范围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国家开放大学南充电大分校</w:t>
      </w:r>
      <w:r>
        <w:rPr>
          <w:rFonts w:hint="eastAsia" w:ascii="宋体" w:hAnsi="宋体" w:eastAsia="宋体" w:cs="宋体"/>
          <w:sz w:val="24"/>
          <w:szCs w:val="24"/>
        </w:rPr>
        <w:t>在读学生。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设立</w:t>
      </w:r>
      <w:r>
        <w:rPr>
          <w:rFonts w:hint="eastAsia" w:ascii="宋体" w:hAnsi="宋体" w:eastAsia="宋体" w:cs="宋体"/>
          <w:sz w:val="24"/>
          <w:szCs w:val="24"/>
        </w:rPr>
        <w:t>等级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南充电大奖学金不设等级，金额为每生500元。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（三）评选名额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1、南充电大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评</w:t>
      </w:r>
      <w:r>
        <w:rPr>
          <w:rFonts w:hint="eastAsia" w:ascii="宋体" w:hAnsi="宋体" w:eastAsia="宋体" w:cs="宋体"/>
          <w:sz w:val="24"/>
          <w:szCs w:val="24"/>
          <w:lang w:eastAsia="zh-CN"/>
        </w:rPr>
        <w:t>选名额为</w:t>
      </w:r>
      <w:r>
        <w:rPr>
          <w:rFonts w:hint="eastAsia" w:ascii="宋体" w:hAnsi="宋体" w:eastAsia="宋体" w:cs="宋体"/>
          <w:sz w:val="24"/>
          <w:szCs w:val="24"/>
          <w:lang w:val="en-US" w:eastAsia="zh-CN"/>
        </w:rPr>
        <w:t>50人</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2、电大系统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学习中心开放教育可参评在籍学生每50人，推荐1人，余数超30人（含30人）可再增加1名；可参评在籍学生超过30人（含50人），少于50人的，可推荐1人；可参评在籍学生人数少于30人的，不予分配评选名额。。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申请条件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热爱祖国，拥护中国共产党的领导，具有坚定正确的政治方向，遵守国家法律、法规和学校各项规章制度，品德优良，行为规范。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学习目的明确，学习态度端正，勤奋努力，锐意进取，积极参加学校组织的教学和其他各项活动，具有较强的自主学习能力，并在学习中善于合作、乐于帮助和带动他人共同学习。</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入学一年以上，已获得毕业总学分40%以上本专业课程学分。已经获得过奖学金的学生再次申请奖学金时，需再获得30%以上的课程学分。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注：入学一年以上，指的是从入学注册算起，到申请奖学金时为止必须满一年。例如，201</w:t>
      </w:r>
      <w:r>
        <w:rPr>
          <w:rFonts w:hint="eastAsia" w:ascii="宋体" w:hAnsi="宋体" w:eastAsia="宋体" w:cs="宋体"/>
          <w:sz w:val="24"/>
          <w:szCs w:val="24"/>
          <w:lang w:val="en-US" w:eastAsia="zh-CN"/>
        </w:rPr>
        <w:t>7</w:t>
      </w:r>
      <w:r>
        <w:rPr>
          <w:rFonts w:hint="eastAsia" w:ascii="宋体" w:hAnsi="宋体" w:eastAsia="宋体" w:cs="宋体"/>
          <w:sz w:val="24"/>
          <w:szCs w:val="24"/>
        </w:rPr>
        <w:t>年度奖学金评审中，201</w:t>
      </w:r>
      <w:r>
        <w:rPr>
          <w:rFonts w:hint="eastAsia" w:ascii="宋体" w:hAnsi="宋体" w:eastAsia="宋体" w:cs="宋体"/>
          <w:sz w:val="24"/>
          <w:szCs w:val="24"/>
          <w:lang w:val="en-US" w:eastAsia="zh-CN"/>
        </w:rPr>
        <w:t>7</w:t>
      </w:r>
      <w:r>
        <w:rPr>
          <w:rFonts w:hint="eastAsia" w:ascii="宋体" w:hAnsi="宋体" w:eastAsia="宋体" w:cs="宋体"/>
          <w:sz w:val="24"/>
          <w:szCs w:val="24"/>
        </w:rPr>
        <w:t>年3月入学的学生可以申请奖学金；201</w:t>
      </w:r>
      <w:r>
        <w:rPr>
          <w:rFonts w:hint="eastAsia" w:ascii="宋体" w:hAnsi="宋体" w:eastAsia="宋体" w:cs="宋体"/>
          <w:sz w:val="24"/>
          <w:szCs w:val="24"/>
          <w:lang w:val="en-US" w:eastAsia="zh-CN"/>
        </w:rPr>
        <w:t>7</w:t>
      </w:r>
      <w:r>
        <w:rPr>
          <w:rFonts w:hint="eastAsia" w:ascii="宋体" w:hAnsi="宋体" w:eastAsia="宋体" w:cs="宋体"/>
          <w:sz w:val="24"/>
          <w:szCs w:val="24"/>
        </w:rPr>
        <w:t>年9月入学的学生则不可申请。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学习成绩优良，</w:t>
      </w:r>
      <w:r>
        <w:rPr>
          <w:rFonts w:hint="eastAsia" w:ascii="宋体" w:hAnsi="宋体" w:eastAsia="宋体" w:cs="宋体"/>
          <w:sz w:val="24"/>
          <w:szCs w:val="24"/>
          <w:lang w:eastAsia="zh-CN"/>
        </w:rPr>
        <w:t>已通过</w:t>
      </w:r>
      <w:r>
        <w:rPr>
          <w:rFonts w:hint="eastAsia" w:ascii="宋体" w:hAnsi="宋体" w:eastAsia="宋体" w:cs="宋体"/>
          <w:sz w:val="24"/>
          <w:szCs w:val="24"/>
        </w:rPr>
        <w:t>课程平均成绩不低于70分。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在读期间获得国家、省（部）级</w:t>
      </w:r>
      <w:r>
        <w:rPr>
          <w:rFonts w:hint="eastAsia" w:ascii="宋体" w:hAnsi="宋体" w:eastAsia="宋体" w:cs="宋体"/>
          <w:sz w:val="24"/>
          <w:szCs w:val="24"/>
          <w:lang w:eastAsia="zh-CN"/>
        </w:rPr>
        <w:t>、</w:t>
      </w:r>
      <w:r>
        <w:rPr>
          <w:rFonts w:hint="eastAsia" w:ascii="宋体" w:hAnsi="宋体" w:eastAsia="宋体" w:cs="宋体"/>
          <w:sz w:val="24"/>
          <w:szCs w:val="24"/>
        </w:rPr>
        <w:t>奖励或中国人民解放军战区级奖励，对社会做出突出贡献者，不受奖学金分配名额</w:t>
      </w:r>
      <w:r>
        <w:rPr>
          <w:rFonts w:hint="eastAsia" w:ascii="宋体" w:hAnsi="宋体" w:eastAsia="宋体" w:cs="宋体"/>
          <w:sz w:val="24"/>
          <w:szCs w:val="24"/>
          <w:lang w:eastAsia="zh-CN"/>
        </w:rPr>
        <w:t>及学分、成绩</w:t>
      </w:r>
      <w:r>
        <w:rPr>
          <w:rFonts w:hint="eastAsia" w:ascii="宋体" w:hAnsi="宋体" w:eastAsia="宋体" w:cs="宋体"/>
          <w:sz w:val="24"/>
          <w:szCs w:val="24"/>
        </w:rPr>
        <w:t>限制。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省（部）级奖励是指省级党委、政府直接授予的奖励和国家各部委授予的奖励，省级党委或政府所属委、办、厅（局）等部门授予的省级劳动模范、五一劳动奖章、三八红旗手和青年五四奖章等奖项也视为省级奖励。</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在读期间获得</w:t>
      </w:r>
      <w:r>
        <w:rPr>
          <w:rFonts w:hint="eastAsia" w:ascii="宋体" w:hAnsi="宋体" w:eastAsia="宋体" w:cs="宋体"/>
          <w:sz w:val="24"/>
          <w:szCs w:val="24"/>
          <w:lang w:eastAsia="zh-CN"/>
        </w:rPr>
        <w:t>市级以上</w:t>
      </w:r>
      <w:r>
        <w:rPr>
          <w:rFonts w:hint="eastAsia" w:ascii="宋体" w:hAnsi="宋体" w:eastAsia="宋体" w:cs="宋体"/>
          <w:sz w:val="24"/>
          <w:szCs w:val="24"/>
        </w:rPr>
        <w:t>奖励，对社会做出突出贡献者，不受奖学金分配名额</w:t>
      </w:r>
      <w:r>
        <w:rPr>
          <w:rFonts w:hint="eastAsia" w:ascii="宋体" w:hAnsi="宋体" w:eastAsia="宋体" w:cs="宋体"/>
          <w:sz w:val="24"/>
          <w:szCs w:val="24"/>
          <w:lang w:eastAsia="zh-CN"/>
        </w:rPr>
        <w:t>限制，并适当放宽及学分、成绩</w:t>
      </w:r>
      <w:r>
        <w:rPr>
          <w:rFonts w:hint="eastAsia" w:ascii="宋体" w:hAnsi="宋体" w:eastAsia="宋体" w:cs="宋体"/>
          <w:sz w:val="24"/>
          <w:szCs w:val="24"/>
        </w:rPr>
        <w:t>限制。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有</w:t>
      </w:r>
      <w:r>
        <w:rPr>
          <w:rFonts w:hint="eastAsia" w:ascii="宋体" w:hAnsi="宋体" w:eastAsia="宋体" w:cs="宋体"/>
          <w:sz w:val="24"/>
          <w:szCs w:val="24"/>
        </w:rPr>
        <w:t>以下情况者不能申请奖学金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1、已同时参评国家开放大学奖学金或者四川电大奖学金的。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电大</w:t>
      </w:r>
      <w:r>
        <w:rPr>
          <w:rFonts w:hint="eastAsia" w:ascii="宋体" w:hAnsi="宋体" w:eastAsia="宋体" w:cs="宋体"/>
          <w:sz w:val="24"/>
          <w:szCs w:val="24"/>
          <w:lang w:eastAsia="zh-CN"/>
        </w:rPr>
        <w:t>学习</w:t>
      </w:r>
      <w:r>
        <w:rPr>
          <w:rFonts w:hint="eastAsia" w:ascii="宋体" w:hAnsi="宋体" w:eastAsia="宋体" w:cs="宋体"/>
          <w:sz w:val="24"/>
          <w:szCs w:val="24"/>
        </w:rPr>
        <w:t>学业期间受过警告及其以上处分者或违反法律法规受过处罚</w:t>
      </w:r>
      <w:r>
        <w:rPr>
          <w:rFonts w:hint="eastAsia" w:ascii="宋体" w:hAnsi="宋体" w:eastAsia="宋体" w:cs="宋体"/>
          <w:sz w:val="24"/>
          <w:szCs w:val="24"/>
          <w:lang w:eastAsia="zh-CN"/>
        </w:rPr>
        <w:t>的</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电大</w:t>
      </w:r>
      <w:r>
        <w:rPr>
          <w:rFonts w:hint="eastAsia" w:ascii="宋体" w:hAnsi="宋体" w:eastAsia="宋体" w:cs="宋体"/>
          <w:sz w:val="24"/>
          <w:szCs w:val="24"/>
          <w:lang w:eastAsia="zh-CN"/>
        </w:rPr>
        <w:t>学习</w:t>
      </w:r>
      <w:r>
        <w:rPr>
          <w:rFonts w:hint="eastAsia" w:ascii="宋体" w:hAnsi="宋体" w:eastAsia="宋体" w:cs="宋体"/>
          <w:sz w:val="24"/>
          <w:szCs w:val="24"/>
        </w:rPr>
        <w:t>期间</w:t>
      </w:r>
      <w:r>
        <w:rPr>
          <w:rFonts w:hint="eastAsia" w:ascii="宋体" w:hAnsi="宋体" w:eastAsia="宋体" w:cs="宋体"/>
          <w:sz w:val="24"/>
          <w:szCs w:val="24"/>
          <w:lang w:eastAsia="zh-CN"/>
        </w:rPr>
        <w:t>有</w:t>
      </w:r>
      <w:r>
        <w:rPr>
          <w:rFonts w:hint="eastAsia" w:ascii="宋体" w:hAnsi="宋体" w:eastAsia="宋体" w:cs="宋体"/>
          <w:sz w:val="24"/>
          <w:szCs w:val="24"/>
        </w:rPr>
        <w:t>考试违纪</w:t>
      </w:r>
      <w:r>
        <w:rPr>
          <w:rFonts w:hint="eastAsia" w:ascii="宋体" w:hAnsi="宋体" w:eastAsia="宋体" w:cs="宋体"/>
          <w:sz w:val="24"/>
          <w:szCs w:val="24"/>
          <w:lang w:eastAsia="zh-CN"/>
        </w:rPr>
        <w:t>舞弊行为的</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评审程序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、教务处按文件要求分配直属部及各学习中心的具体评</w:t>
      </w:r>
      <w:r>
        <w:rPr>
          <w:rFonts w:hint="eastAsia" w:ascii="宋体" w:hAnsi="宋体" w:eastAsia="宋体" w:cs="宋体"/>
          <w:sz w:val="24"/>
          <w:szCs w:val="24"/>
          <w:lang w:val="en-US" w:eastAsia="zh-CN"/>
        </w:rPr>
        <w:t>选</w:t>
      </w:r>
      <w:r>
        <w:rPr>
          <w:rFonts w:hint="eastAsia" w:ascii="宋体" w:hAnsi="宋体" w:eastAsia="宋体" w:cs="宋体"/>
          <w:sz w:val="24"/>
          <w:szCs w:val="24"/>
        </w:rPr>
        <w:t>名额，通报上报材料要求及上报截止时间。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、直属部及各学习中心根据文件相关要求组织评选，组织参评学生填写《</w:t>
      </w:r>
      <w:r>
        <w:rPr>
          <w:rFonts w:hint="eastAsia" w:ascii="宋体" w:hAnsi="宋体" w:eastAsia="宋体" w:cs="宋体"/>
          <w:sz w:val="24"/>
          <w:szCs w:val="24"/>
          <w:lang w:eastAsia="zh-CN"/>
        </w:rPr>
        <w:t>南充电大</w:t>
      </w:r>
      <w:r>
        <w:rPr>
          <w:rFonts w:hint="eastAsia" w:ascii="宋体" w:hAnsi="宋体" w:eastAsia="宋体" w:cs="宋体"/>
          <w:sz w:val="24"/>
          <w:szCs w:val="24"/>
        </w:rPr>
        <w:t>奖学金申请表》，审核、上报相关资料。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、教务处对直属部及各学习中心上报的申请表及相关资料进行复审。按下</w:t>
      </w:r>
      <w:r>
        <w:rPr>
          <w:rFonts w:hint="eastAsia" w:ascii="宋体" w:hAnsi="宋体" w:eastAsia="宋体" w:cs="宋体"/>
          <w:sz w:val="24"/>
          <w:szCs w:val="24"/>
          <w:lang w:eastAsia="zh-CN"/>
        </w:rPr>
        <w:t>发</w:t>
      </w:r>
      <w:r>
        <w:rPr>
          <w:rFonts w:hint="eastAsia" w:ascii="宋体" w:hAnsi="宋体" w:eastAsia="宋体" w:cs="宋体"/>
          <w:sz w:val="24"/>
          <w:szCs w:val="24"/>
        </w:rPr>
        <w:t>的名额，等额确定候选人名单，并公示一周。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、公示结束后，</w:t>
      </w:r>
      <w:r>
        <w:rPr>
          <w:rFonts w:hint="eastAsia" w:ascii="宋体" w:hAnsi="宋体" w:eastAsia="宋体" w:cs="宋体"/>
          <w:sz w:val="24"/>
          <w:szCs w:val="24"/>
          <w:lang w:eastAsia="zh-CN"/>
        </w:rPr>
        <w:t>南充电大</w:t>
      </w:r>
      <w:r>
        <w:rPr>
          <w:rFonts w:hint="eastAsia" w:ascii="宋体" w:hAnsi="宋体" w:eastAsia="宋体" w:cs="宋体"/>
          <w:sz w:val="24"/>
          <w:szCs w:val="24"/>
        </w:rPr>
        <w:t>最终确定获奖学金学生名单，将名单及获奖证书、奖金下发至</w:t>
      </w:r>
      <w:r>
        <w:rPr>
          <w:rFonts w:hint="eastAsia" w:ascii="宋体" w:hAnsi="宋体" w:eastAsia="宋体" w:cs="宋体"/>
          <w:sz w:val="24"/>
          <w:szCs w:val="24"/>
          <w:lang w:eastAsia="zh-CN"/>
        </w:rPr>
        <w:t>各学习中心</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5、直属部及</w:t>
      </w:r>
      <w:r>
        <w:rPr>
          <w:rFonts w:hint="eastAsia" w:ascii="宋体" w:hAnsi="宋体" w:eastAsia="宋体" w:cs="宋体"/>
          <w:sz w:val="24"/>
          <w:szCs w:val="24"/>
        </w:rPr>
        <w:t>各学习中心</w:t>
      </w:r>
      <w:r>
        <w:rPr>
          <w:rFonts w:hint="eastAsia" w:ascii="宋体" w:hAnsi="宋体" w:eastAsia="宋体" w:cs="宋体"/>
          <w:sz w:val="24"/>
          <w:szCs w:val="24"/>
          <w:lang w:val="en-US" w:eastAsia="zh-CN"/>
        </w:rPr>
        <w:t>有条件的，应</w:t>
      </w:r>
      <w:r>
        <w:rPr>
          <w:rFonts w:hint="eastAsia" w:ascii="宋体" w:hAnsi="宋体" w:eastAsia="宋体" w:cs="宋体"/>
          <w:sz w:val="24"/>
          <w:szCs w:val="24"/>
        </w:rPr>
        <w:t>组织奖学金发放仪式，留存照片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录像等影像资料，</w:t>
      </w:r>
      <w:r>
        <w:rPr>
          <w:rFonts w:hint="eastAsia" w:ascii="宋体" w:hAnsi="宋体" w:eastAsia="宋体" w:cs="宋体"/>
          <w:sz w:val="24"/>
          <w:szCs w:val="24"/>
        </w:rPr>
        <w:t>连同学生签字的</w:t>
      </w:r>
      <w:r>
        <w:rPr>
          <w:rFonts w:hint="eastAsia" w:ascii="宋体" w:hAnsi="宋体" w:eastAsia="宋体" w:cs="宋体"/>
          <w:sz w:val="24"/>
          <w:szCs w:val="24"/>
          <w:lang w:eastAsia="zh-CN"/>
        </w:rPr>
        <w:t>《</w:t>
      </w:r>
      <w:r>
        <w:rPr>
          <w:rFonts w:hint="eastAsia" w:ascii="宋体" w:hAnsi="宋体" w:eastAsia="宋体" w:cs="宋体"/>
          <w:sz w:val="24"/>
          <w:szCs w:val="24"/>
        </w:rPr>
        <w:t>奖学金领取表</w:t>
      </w:r>
      <w:r>
        <w:rPr>
          <w:rFonts w:hint="eastAsia" w:ascii="宋体" w:hAnsi="宋体" w:eastAsia="宋体" w:cs="宋体"/>
          <w:sz w:val="24"/>
          <w:szCs w:val="24"/>
          <w:lang w:eastAsia="zh-CN"/>
        </w:rPr>
        <w:t>》</w:t>
      </w:r>
      <w:r>
        <w:rPr>
          <w:rFonts w:hint="eastAsia" w:ascii="宋体" w:hAnsi="宋体" w:eastAsia="宋体" w:cs="宋体"/>
          <w:sz w:val="24"/>
          <w:szCs w:val="24"/>
        </w:rPr>
        <w:t>一同上报教务处。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（七）</w:t>
      </w:r>
      <w:r>
        <w:rPr>
          <w:rFonts w:hint="eastAsia" w:ascii="宋体" w:hAnsi="宋体" w:eastAsia="宋体" w:cs="宋体"/>
          <w:sz w:val="24"/>
          <w:szCs w:val="24"/>
        </w:rPr>
        <w:t>评审机构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南充电大成立奖学金评审委员会（简称评委会），</w:t>
      </w:r>
      <w:r>
        <w:rPr>
          <w:rFonts w:hint="eastAsia" w:ascii="宋体" w:hAnsi="宋体" w:eastAsia="宋体" w:cs="宋体"/>
          <w:sz w:val="24"/>
          <w:szCs w:val="24"/>
          <w:lang w:eastAsia="zh-CN"/>
        </w:rPr>
        <w:t>昝平任组长，王宇平、蒲小波、王旗任副组长，各处、室、部、中心负责人为成员，负责</w:t>
      </w:r>
      <w:r>
        <w:rPr>
          <w:rFonts w:hint="eastAsia" w:ascii="宋体" w:hAnsi="宋体" w:eastAsia="宋体" w:cs="宋体"/>
          <w:sz w:val="24"/>
          <w:szCs w:val="24"/>
        </w:rPr>
        <w:t>讨论和决定奖学金工作的重要事项，审定奖学金工作实施方案、确定获奖学生名单。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南充电大教务处</w:t>
      </w:r>
      <w:r>
        <w:rPr>
          <w:rFonts w:hint="eastAsia" w:ascii="宋体" w:hAnsi="宋体" w:eastAsia="宋体" w:cs="宋体"/>
          <w:sz w:val="24"/>
          <w:szCs w:val="24"/>
          <w:lang w:eastAsia="zh-CN"/>
        </w:rPr>
        <w:t>在评委会的指导下，</w:t>
      </w:r>
      <w:r>
        <w:rPr>
          <w:rFonts w:hint="eastAsia" w:ascii="宋体" w:hAnsi="宋体" w:eastAsia="宋体" w:cs="宋体"/>
          <w:sz w:val="24"/>
          <w:szCs w:val="24"/>
        </w:rPr>
        <w:t>负责评审的具体组织和</w:t>
      </w:r>
      <w:r>
        <w:rPr>
          <w:rFonts w:hint="eastAsia" w:ascii="宋体" w:hAnsi="宋体" w:eastAsia="宋体" w:cs="宋体"/>
          <w:sz w:val="24"/>
          <w:szCs w:val="24"/>
          <w:lang w:val="en-US" w:eastAsia="zh-CN"/>
        </w:rPr>
        <w:t>审核</w:t>
      </w:r>
      <w:r>
        <w:rPr>
          <w:rFonts w:hint="eastAsia" w:ascii="宋体" w:hAnsi="宋体" w:eastAsia="宋体" w:cs="宋体"/>
          <w:sz w:val="24"/>
          <w:szCs w:val="24"/>
        </w:rPr>
        <w:t>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（八）</w:t>
      </w:r>
      <w:r>
        <w:rPr>
          <w:rFonts w:hint="eastAsia" w:ascii="宋体" w:hAnsi="宋体" w:eastAsia="宋体" w:cs="宋体"/>
          <w:sz w:val="24"/>
          <w:szCs w:val="24"/>
        </w:rPr>
        <w:t>监督和检查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南充电大教务处接受相关举报，并</w:t>
      </w:r>
      <w:r>
        <w:rPr>
          <w:rFonts w:hint="eastAsia" w:ascii="宋体" w:hAnsi="宋体" w:eastAsia="宋体" w:cs="宋体"/>
          <w:sz w:val="24"/>
          <w:szCs w:val="24"/>
          <w:lang w:val="en-US" w:eastAsia="zh-CN"/>
        </w:rPr>
        <w:t>于奖学金发放工作结束后，</w:t>
      </w:r>
      <w:r>
        <w:rPr>
          <w:rFonts w:hint="eastAsia" w:ascii="宋体" w:hAnsi="宋体" w:eastAsia="宋体" w:cs="宋体"/>
          <w:sz w:val="24"/>
          <w:szCs w:val="24"/>
        </w:rPr>
        <w:t>不定期对获奖学生进行随机回访。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对查实有弄虚作假行为</w:t>
      </w:r>
      <w:r>
        <w:rPr>
          <w:rFonts w:hint="eastAsia" w:ascii="宋体" w:hAnsi="宋体" w:eastAsia="宋体" w:cs="宋体"/>
          <w:sz w:val="24"/>
          <w:szCs w:val="24"/>
          <w:lang w:val="en-US" w:eastAsia="zh-CN"/>
        </w:rPr>
        <w:t>的</w:t>
      </w:r>
      <w:r>
        <w:rPr>
          <w:rFonts w:hint="eastAsia" w:ascii="宋体" w:hAnsi="宋体" w:eastAsia="宋体" w:cs="宋体"/>
          <w:sz w:val="24"/>
          <w:szCs w:val="24"/>
        </w:rPr>
        <w:t>，评委会</w:t>
      </w:r>
      <w:r>
        <w:rPr>
          <w:rFonts w:hint="eastAsia" w:ascii="宋体" w:hAnsi="宋体" w:eastAsia="宋体" w:cs="宋体"/>
          <w:sz w:val="24"/>
          <w:szCs w:val="24"/>
          <w:lang w:val="en-US" w:eastAsia="zh-CN"/>
        </w:rPr>
        <w:t>有权</w:t>
      </w:r>
      <w:r>
        <w:rPr>
          <w:rFonts w:hint="eastAsia" w:ascii="宋体" w:hAnsi="宋体" w:eastAsia="宋体" w:cs="宋体"/>
          <w:sz w:val="24"/>
          <w:szCs w:val="24"/>
        </w:rPr>
        <w:t>提出处理意见，并对</w:t>
      </w:r>
      <w:r>
        <w:rPr>
          <w:rFonts w:hint="eastAsia" w:ascii="宋体" w:hAnsi="宋体" w:eastAsia="宋体" w:cs="宋体"/>
          <w:sz w:val="24"/>
          <w:szCs w:val="24"/>
          <w:lang w:val="en-US" w:eastAsia="zh-CN"/>
        </w:rPr>
        <w:t>相关</w:t>
      </w:r>
      <w:r>
        <w:rPr>
          <w:rFonts w:hint="eastAsia" w:ascii="宋体" w:hAnsi="宋体" w:eastAsia="宋体" w:cs="宋体"/>
          <w:sz w:val="24"/>
          <w:szCs w:val="24"/>
        </w:rPr>
        <w:t>负责人给予通报批评。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对查实有弄虚作假行为的学生个人，</w:t>
      </w:r>
      <w:r>
        <w:rPr>
          <w:rFonts w:hint="eastAsia" w:ascii="宋体" w:hAnsi="宋体" w:eastAsia="宋体" w:cs="宋体"/>
          <w:sz w:val="24"/>
          <w:szCs w:val="24"/>
          <w:lang w:val="en-US" w:eastAsia="zh-CN"/>
        </w:rPr>
        <w:t>评委会有权</w:t>
      </w:r>
      <w:r>
        <w:rPr>
          <w:rFonts w:hint="eastAsia" w:ascii="宋体" w:hAnsi="宋体" w:eastAsia="宋体" w:cs="宋体"/>
          <w:sz w:val="24"/>
          <w:szCs w:val="24"/>
        </w:rPr>
        <w:t>收回已颁发的奖学金及证书，并责成相关</w:t>
      </w:r>
      <w:r>
        <w:rPr>
          <w:rFonts w:hint="eastAsia" w:ascii="宋体" w:hAnsi="宋体" w:eastAsia="宋体" w:cs="宋体"/>
          <w:sz w:val="24"/>
          <w:szCs w:val="24"/>
          <w:lang w:val="en-US" w:eastAsia="zh-CN"/>
        </w:rPr>
        <w:t>学习中心</w:t>
      </w:r>
      <w:r>
        <w:rPr>
          <w:rFonts w:hint="eastAsia" w:ascii="宋体" w:hAnsi="宋体" w:eastAsia="宋体" w:cs="宋体"/>
          <w:sz w:val="24"/>
          <w:szCs w:val="24"/>
        </w:rPr>
        <w:t>对其进行批评教育。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各</w:t>
      </w:r>
      <w:r>
        <w:rPr>
          <w:rFonts w:hint="eastAsia" w:ascii="宋体" w:hAnsi="宋体" w:eastAsia="宋体" w:cs="宋体"/>
          <w:sz w:val="24"/>
          <w:szCs w:val="24"/>
          <w:lang w:val="en-US" w:eastAsia="zh-CN"/>
        </w:rPr>
        <w:t>学习中心</w:t>
      </w:r>
      <w:r>
        <w:rPr>
          <w:rFonts w:hint="eastAsia" w:ascii="宋体" w:hAnsi="宋体" w:eastAsia="宋体" w:cs="宋体"/>
          <w:sz w:val="24"/>
          <w:szCs w:val="24"/>
        </w:rPr>
        <w:t>必须严格执行国家相关财经法规和本办法的规定，对奖学金实行分账核算，专款专用，不得截留、挤占、挪用，同时应接受财政、审计、纪检监察、主管机关等部门的检查和监督。</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266" w:right="0" w:rightChars="0"/>
        <w:jc w:val="both"/>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网上学习之星专项奖学金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南充电大每学期进行一次网上学习专项奖学金评选。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（一）发放范围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南充电大分校在读的国家开放大学、奥鹏远程教育、重庆大学网络教育学院学生。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（二）设立等级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网上学习之星专项奖学金不设等级，金额为每生500元。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（三）评选名额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1、国家开放大学学生30名。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奥鹏远程教育、重庆大学网络教育学院</w:t>
      </w:r>
      <w:r>
        <w:rPr>
          <w:rFonts w:hint="eastAsia" w:ascii="宋体" w:hAnsi="宋体" w:eastAsia="宋体" w:cs="宋体"/>
          <w:sz w:val="24"/>
          <w:szCs w:val="24"/>
          <w:lang w:val="en-US" w:eastAsia="zh-CN"/>
        </w:rPr>
        <w:t>学生10名。</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评选条件</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当期国开学习网的网上教学活动过程中，学习积极、网上教学活动积分排名全市前30名的学员。</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奥鹏远程教育、重庆大学网络教育学院中</w:t>
      </w:r>
      <w:r>
        <w:rPr>
          <w:rFonts w:hint="eastAsia" w:ascii="宋体" w:hAnsi="宋体" w:eastAsia="宋体" w:cs="宋体"/>
          <w:sz w:val="24"/>
          <w:szCs w:val="24"/>
          <w:lang w:val="en-US" w:eastAsia="zh-CN"/>
        </w:rPr>
        <w:t>学习主动、网上教学活动积极排名前10的学员。</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被国开学习网通报行为异常的学生不得参评。</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评审程序</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教务处在每学期网上教学活动结束之后，根据国开学习网的统计数据，确定积分排名前30的学员（被通报行为异常的学生除外）。</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奥鹏学习中心在每学期教学活动结束之后，根据奥鹏学习平台、重庆大学网络教育学院学习平台的统计数据，确定排名前10的学员。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教务处</w:t>
      </w:r>
      <w:r>
        <w:rPr>
          <w:rFonts w:hint="eastAsia" w:ascii="宋体" w:hAnsi="宋体" w:eastAsia="宋体" w:cs="宋体"/>
          <w:sz w:val="24"/>
          <w:szCs w:val="24"/>
          <w:lang w:eastAsia="zh-CN"/>
        </w:rPr>
        <w:t>、奥鹏学习中心将获</w:t>
      </w:r>
      <w:r>
        <w:rPr>
          <w:rFonts w:hint="eastAsia" w:ascii="宋体" w:hAnsi="宋体" w:eastAsia="宋体" w:cs="宋体"/>
          <w:sz w:val="24"/>
          <w:szCs w:val="24"/>
        </w:rPr>
        <w:t>名单</w:t>
      </w:r>
      <w:r>
        <w:rPr>
          <w:rFonts w:hint="eastAsia" w:ascii="宋体" w:hAnsi="宋体" w:eastAsia="宋体" w:cs="宋体"/>
          <w:sz w:val="24"/>
          <w:szCs w:val="24"/>
          <w:lang w:eastAsia="zh-CN"/>
        </w:rPr>
        <w:t>予以公布</w:t>
      </w:r>
      <w:r>
        <w:rPr>
          <w:rFonts w:hint="eastAsia" w:ascii="宋体" w:hAnsi="宋体" w:eastAsia="宋体" w:cs="宋体"/>
          <w:sz w:val="24"/>
          <w:szCs w:val="24"/>
        </w:rPr>
        <w:t>，并公示一周。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3、公示结束后，南充电大最终确定获奖学金学生名单，将获奖证书、奖金下发至各学习中心或获奖学生本人。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4、直属部、奥鹏学习中心及</w:t>
      </w:r>
      <w:r>
        <w:rPr>
          <w:rFonts w:hint="eastAsia" w:ascii="宋体" w:hAnsi="宋体" w:eastAsia="宋体" w:cs="宋体"/>
          <w:sz w:val="24"/>
          <w:szCs w:val="24"/>
        </w:rPr>
        <w:t>各学习中心</w:t>
      </w:r>
      <w:r>
        <w:rPr>
          <w:rFonts w:hint="eastAsia" w:ascii="宋体" w:hAnsi="宋体" w:eastAsia="宋体" w:cs="宋体"/>
          <w:sz w:val="24"/>
          <w:szCs w:val="24"/>
          <w:lang w:val="en-US" w:eastAsia="zh-CN"/>
        </w:rPr>
        <w:t>有条件的，应</w:t>
      </w:r>
      <w:r>
        <w:rPr>
          <w:rFonts w:hint="eastAsia" w:ascii="宋体" w:hAnsi="宋体" w:eastAsia="宋体" w:cs="宋体"/>
          <w:sz w:val="24"/>
          <w:szCs w:val="24"/>
        </w:rPr>
        <w:t>组织奖学金发放仪式，留存照片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录像等影像资料，</w:t>
      </w:r>
      <w:r>
        <w:rPr>
          <w:rFonts w:hint="eastAsia" w:ascii="宋体" w:hAnsi="宋体" w:eastAsia="宋体" w:cs="宋体"/>
          <w:sz w:val="24"/>
          <w:szCs w:val="24"/>
        </w:rPr>
        <w:t>连同学生签字的</w:t>
      </w:r>
      <w:r>
        <w:rPr>
          <w:rFonts w:hint="eastAsia" w:ascii="宋体" w:hAnsi="宋体" w:eastAsia="宋体" w:cs="宋体"/>
          <w:sz w:val="24"/>
          <w:szCs w:val="24"/>
          <w:lang w:eastAsia="zh-CN"/>
        </w:rPr>
        <w:t>《</w:t>
      </w:r>
      <w:r>
        <w:rPr>
          <w:rFonts w:hint="eastAsia" w:ascii="宋体" w:hAnsi="宋体" w:eastAsia="宋体" w:cs="宋体"/>
          <w:sz w:val="24"/>
          <w:szCs w:val="24"/>
        </w:rPr>
        <w:t>奖学金领取表</w:t>
      </w:r>
      <w:r>
        <w:rPr>
          <w:rFonts w:hint="eastAsia" w:ascii="宋体" w:hAnsi="宋体" w:eastAsia="宋体" w:cs="宋体"/>
          <w:sz w:val="24"/>
          <w:szCs w:val="24"/>
          <w:lang w:eastAsia="zh-CN"/>
        </w:rPr>
        <w:t>》</w:t>
      </w:r>
      <w:r>
        <w:rPr>
          <w:rFonts w:hint="eastAsia" w:ascii="宋体" w:hAnsi="宋体" w:eastAsia="宋体" w:cs="宋体"/>
          <w:sz w:val="24"/>
          <w:szCs w:val="24"/>
        </w:rPr>
        <w:t>一同上报教务处</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监督和检查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南充电大教务处接受相关举报，并</w:t>
      </w:r>
      <w:r>
        <w:rPr>
          <w:rFonts w:hint="eastAsia" w:ascii="宋体" w:hAnsi="宋体" w:eastAsia="宋体" w:cs="宋体"/>
          <w:sz w:val="24"/>
          <w:szCs w:val="24"/>
          <w:lang w:val="en-US" w:eastAsia="zh-CN"/>
        </w:rPr>
        <w:t>于奖学金发放工作结束后，</w:t>
      </w:r>
      <w:r>
        <w:rPr>
          <w:rFonts w:hint="eastAsia" w:ascii="宋体" w:hAnsi="宋体" w:eastAsia="宋体" w:cs="宋体"/>
          <w:sz w:val="24"/>
          <w:szCs w:val="24"/>
        </w:rPr>
        <w:t>不定期对获奖学生进行随机回访。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各</w:t>
      </w:r>
      <w:r>
        <w:rPr>
          <w:rFonts w:hint="eastAsia" w:ascii="宋体" w:hAnsi="宋体" w:eastAsia="宋体" w:cs="宋体"/>
          <w:sz w:val="24"/>
          <w:szCs w:val="24"/>
          <w:lang w:val="en-US" w:eastAsia="zh-CN"/>
        </w:rPr>
        <w:t>学习中心</w:t>
      </w:r>
      <w:r>
        <w:rPr>
          <w:rFonts w:hint="eastAsia" w:ascii="宋体" w:hAnsi="宋体" w:eastAsia="宋体" w:cs="宋体"/>
          <w:sz w:val="24"/>
          <w:szCs w:val="24"/>
        </w:rPr>
        <w:t>必须严格执行国家相关财经法规和本办法的规定，对奖学金实行分账核算，专款专用，不得截留、挤占、挪用，同时应接受财政、审计、纪检监察、主管机关等部门的检查和监督。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sectPr>
          <w:footerReference r:id="rId3" w:type="default"/>
          <w:pgSz w:w="11906" w:h="16838"/>
          <w:pgMar w:top="1440" w:right="1402" w:bottom="1440" w:left="1587" w:header="851" w:footer="992" w:gutter="0"/>
          <w:paperSrc/>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sz w:val="28"/>
          <w:szCs w:val="28"/>
        </w:rPr>
      </w:pPr>
      <w:r>
        <w:rPr>
          <w:rFonts w:hint="eastAsia" w:ascii="宋体" w:hAnsi="宋体"/>
          <w:sz w:val="28"/>
          <w:szCs w:val="28"/>
        </w:rPr>
        <w:t>附表1：（校章）</w:t>
      </w:r>
    </w:p>
    <w:tbl>
      <w:tblPr>
        <w:tblStyle w:val="9"/>
        <w:tblW w:w="14988" w:type="dxa"/>
        <w:jc w:val="center"/>
        <w:tblInd w:w="-264" w:type="dxa"/>
        <w:tblLayout w:type="fixed"/>
        <w:tblCellMar>
          <w:top w:w="0" w:type="dxa"/>
          <w:left w:w="108" w:type="dxa"/>
          <w:bottom w:w="0" w:type="dxa"/>
          <w:right w:w="108" w:type="dxa"/>
        </w:tblCellMar>
      </w:tblPr>
      <w:tblGrid>
        <w:gridCol w:w="557"/>
        <w:gridCol w:w="1544"/>
        <w:gridCol w:w="915"/>
        <w:gridCol w:w="559"/>
        <w:gridCol w:w="571"/>
        <w:gridCol w:w="1054"/>
        <w:gridCol w:w="1751"/>
        <w:gridCol w:w="846"/>
        <w:gridCol w:w="1398"/>
        <w:gridCol w:w="1073"/>
        <w:gridCol w:w="936"/>
        <w:gridCol w:w="683"/>
        <w:gridCol w:w="1480"/>
        <w:gridCol w:w="713"/>
        <w:gridCol w:w="273"/>
        <w:gridCol w:w="635"/>
      </w:tblGrid>
      <w:tr>
        <w:tblPrEx>
          <w:tblLayout w:type="fixed"/>
          <w:tblCellMar>
            <w:top w:w="0" w:type="dxa"/>
            <w:left w:w="108" w:type="dxa"/>
            <w:bottom w:w="0" w:type="dxa"/>
            <w:right w:w="108" w:type="dxa"/>
          </w:tblCellMar>
        </w:tblPrEx>
        <w:trPr>
          <w:trHeight w:val="795" w:hRule="atLeast"/>
          <w:jc w:val="center"/>
        </w:trPr>
        <w:tc>
          <w:tcPr>
            <w:tcW w:w="14988" w:type="dxa"/>
            <w:gridSpan w:val="16"/>
            <w:tcBorders>
              <w:top w:val="nil"/>
              <w:left w:val="nil"/>
              <w:bottom w:val="single" w:color="auto" w:sz="8" w:space="0"/>
              <w:right w:val="nil"/>
            </w:tcBorders>
            <w:shd w:val="clear" w:color="auto" w:fill="auto"/>
            <w:vAlign w:val="center"/>
          </w:tcPr>
          <w:p>
            <w:pPr>
              <w:widowControl/>
              <w:jc w:val="center"/>
              <w:rPr>
                <w:rFonts w:hint="eastAsia" w:ascii="黑体" w:hAnsi="宋体" w:eastAsia="黑体" w:cs="宋体"/>
                <w:b/>
                <w:bCs/>
                <w:kern w:val="0"/>
                <w:sz w:val="30"/>
                <w:szCs w:val="30"/>
              </w:rPr>
            </w:pPr>
            <w:r>
              <w:rPr>
                <w:rFonts w:hint="eastAsia" w:ascii="黑体" w:hAnsi="宋体" w:eastAsia="黑体" w:cs="宋体"/>
                <w:b/>
                <w:bCs/>
                <w:kern w:val="0"/>
                <w:sz w:val="30"/>
                <w:szCs w:val="30"/>
                <w:lang w:val="en-US" w:eastAsia="zh-CN"/>
              </w:rPr>
              <w:t>20XX</w:t>
            </w:r>
            <w:r>
              <w:rPr>
                <w:rFonts w:hint="eastAsia" w:ascii="黑体" w:hAnsi="宋体" w:eastAsia="黑体" w:cs="宋体"/>
                <w:b/>
                <w:bCs/>
                <w:kern w:val="0"/>
                <w:sz w:val="30"/>
                <w:szCs w:val="30"/>
              </w:rPr>
              <w:t>年度奖学金候选人汇总表</w:t>
            </w:r>
          </w:p>
        </w:tc>
      </w:tr>
      <w:tr>
        <w:tblPrEx>
          <w:tblLayout w:type="fixed"/>
          <w:tblCellMar>
            <w:top w:w="0" w:type="dxa"/>
            <w:left w:w="108" w:type="dxa"/>
            <w:bottom w:w="0" w:type="dxa"/>
            <w:right w:w="108" w:type="dxa"/>
          </w:tblCellMar>
        </w:tblPrEx>
        <w:trPr>
          <w:trHeight w:val="1621" w:hRule="atLeast"/>
          <w:jc w:val="center"/>
        </w:trPr>
        <w:tc>
          <w:tcPr>
            <w:tcW w:w="55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154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学号</w:t>
            </w:r>
          </w:p>
        </w:tc>
        <w:tc>
          <w:tcPr>
            <w:tcW w:w="915"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姓名</w:t>
            </w:r>
          </w:p>
        </w:tc>
        <w:tc>
          <w:tcPr>
            <w:tcW w:w="559"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性别</w:t>
            </w:r>
          </w:p>
        </w:tc>
        <w:tc>
          <w:tcPr>
            <w:tcW w:w="57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民族</w:t>
            </w:r>
          </w:p>
        </w:tc>
        <w:tc>
          <w:tcPr>
            <w:tcW w:w="1054"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出生</w:t>
            </w:r>
            <w:r>
              <w:rPr>
                <w:rFonts w:hint="eastAsia" w:ascii="宋体" w:hAnsi="宋体" w:cs="宋体"/>
                <w:b/>
                <w:color w:val="000000"/>
                <w:kern w:val="0"/>
                <w:szCs w:val="21"/>
              </w:rPr>
              <w:br w:type="textWrapping"/>
            </w:r>
            <w:r>
              <w:rPr>
                <w:rFonts w:hint="eastAsia" w:ascii="宋体" w:hAnsi="宋体" w:cs="宋体"/>
                <w:b/>
                <w:color w:val="000000"/>
                <w:kern w:val="0"/>
                <w:szCs w:val="21"/>
              </w:rPr>
              <w:t>年月</w:t>
            </w:r>
          </w:p>
        </w:tc>
        <w:tc>
          <w:tcPr>
            <w:tcW w:w="1751"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所在教学点</w:t>
            </w:r>
          </w:p>
        </w:tc>
        <w:tc>
          <w:tcPr>
            <w:tcW w:w="84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入学时间</w:t>
            </w:r>
          </w:p>
        </w:tc>
        <w:tc>
          <w:tcPr>
            <w:tcW w:w="139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专业</w:t>
            </w:r>
          </w:p>
        </w:tc>
        <w:tc>
          <w:tcPr>
            <w:tcW w:w="107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本/专科</w:t>
            </w:r>
          </w:p>
        </w:tc>
        <w:tc>
          <w:tcPr>
            <w:tcW w:w="93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已获学分课程课程平均分</w:t>
            </w:r>
          </w:p>
        </w:tc>
        <w:tc>
          <w:tcPr>
            <w:tcW w:w="683"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已获学分百分比</w:t>
            </w:r>
          </w:p>
        </w:tc>
        <w:tc>
          <w:tcPr>
            <w:tcW w:w="14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联系电话</w:t>
            </w:r>
          </w:p>
        </w:tc>
        <w:tc>
          <w:tcPr>
            <w:tcW w:w="986" w:type="dxa"/>
            <w:gridSpan w:val="2"/>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申请奖学金类型</w:t>
            </w:r>
          </w:p>
        </w:tc>
        <w:tc>
          <w:tcPr>
            <w:tcW w:w="635"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cs="宋体"/>
                <w:b/>
                <w:color w:val="000000"/>
                <w:kern w:val="0"/>
                <w:szCs w:val="21"/>
              </w:rPr>
            </w:pPr>
            <w:r>
              <w:rPr>
                <w:rFonts w:hint="eastAsia" w:ascii="宋体" w:hAnsi="宋体" w:cs="宋体"/>
                <w:b/>
                <w:color w:val="000000"/>
                <w:kern w:val="0"/>
                <w:szCs w:val="21"/>
              </w:rPr>
              <w:t>是否特别优秀</w:t>
            </w:r>
          </w:p>
        </w:tc>
      </w:tr>
      <w:tr>
        <w:tblPrEx>
          <w:tblLayout w:type="fixed"/>
          <w:tblCellMar>
            <w:top w:w="0" w:type="dxa"/>
            <w:left w:w="108" w:type="dxa"/>
            <w:bottom w:w="0" w:type="dxa"/>
            <w:right w:w="108" w:type="dxa"/>
          </w:tblCellMar>
        </w:tblPrEx>
        <w:trPr>
          <w:trHeight w:val="443" w:hRule="atLeast"/>
          <w:jc w:val="center"/>
        </w:trPr>
        <w:tc>
          <w:tcPr>
            <w:tcW w:w="55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544"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15"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p>
        </w:tc>
        <w:tc>
          <w:tcPr>
            <w:tcW w:w="559"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p>
        </w:tc>
        <w:tc>
          <w:tcPr>
            <w:tcW w:w="571" w:type="dxa"/>
            <w:tcBorders>
              <w:top w:val="nil"/>
              <w:left w:val="nil"/>
              <w:bottom w:val="single" w:color="auto" w:sz="8" w:space="0"/>
              <w:right w:val="single" w:color="auto" w:sz="8" w:space="0"/>
            </w:tcBorders>
            <w:shd w:val="clear" w:color="auto" w:fill="auto"/>
            <w:vAlign w:val="center"/>
          </w:tcPr>
          <w:p>
            <w:pPr>
              <w:widowControl/>
              <w:ind w:firstLine="120" w:firstLineChars="50"/>
              <w:rPr>
                <w:rFonts w:ascii="宋体" w:hAnsi="宋体" w:cs="宋体"/>
                <w:color w:val="000000"/>
                <w:kern w:val="0"/>
                <w:sz w:val="24"/>
              </w:rPr>
            </w:pPr>
          </w:p>
        </w:tc>
        <w:tc>
          <w:tcPr>
            <w:tcW w:w="1054"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18"/>
                <w:szCs w:val="18"/>
              </w:rPr>
            </w:pPr>
          </w:p>
        </w:tc>
        <w:tc>
          <w:tcPr>
            <w:tcW w:w="1751"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18"/>
                <w:szCs w:val="18"/>
              </w:rPr>
            </w:pPr>
          </w:p>
        </w:tc>
        <w:tc>
          <w:tcPr>
            <w:tcW w:w="846"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18"/>
                <w:szCs w:val="18"/>
              </w:rPr>
            </w:pPr>
          </w:p>
        </w:tc>
        <w:tc>
          <w:tcPr>
            <w:tcW w:w="1398"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18"/>
                <w:szCs w:val="18"/>
              </w:rPr>
            </w:pPr>
          </w:p>
        </w:tc>
        <w:tc>
          <w:tcPr>
            <w:tcW w:w="1073"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18"/>
                <w:szCs w:val="18"/>
              </w:rPr>
            </w:pPr>
          </w:p>
        </w:tc>
        <w:tc>
          <w:tcPr>
            <w:tcW w:w="93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18"/>
                <w:szCs w:val="18"/>
              </w:rPr>
            </w:pPr>
          </w:p>
        </w:tc>
        <w:tc>
          <w:tcPr>
            <w:tcW w:w="683" w:type="dxa"/>
            <w:tcBorders>
              <w:top w:val="nil"/>
              <w:left w:val="nil"/>
              <w:bottom w:val="single" w:color="auto" w:sz="8" w:space="0"/>
              <w:right w:val="single" w:color="auto" w:sz="8" w:space="0"/>
            </w:tcBorders>
            <w:shd w:val="clear" w:color="auto" w:fill="auto"/>
            <w:vAlign w:val="top"/>
          </w:tcPr>
          <w:p>
            <w:pPr>
              <w:widowControl/>
              <w:rPr>
                <w:rFonts w:ascii="宋体" w:hAnsi="宋体" w:cs="宋体"/>
                <w:color w:val="000000"/>
                <w:kern w:val="0"/>
                <w:sz w:val="18"/>
                <w:szCs w:val="18"/>
              </w:rPr>
            </w:pPr>
          </w:p>
        </w:tc>
        <w:tc>
          <w:tcPr>
            <w:tcW w:w="148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18"/>
                <w:szCs w:val="18"/>
              </w:rPr>
            </w:pPr>
          </w:p>
        </w:tc>
        <w:tc>
          <w:tcPr>
            <w:tcW w:w="986"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635"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02" w:hRule="atLeast"/>
          <w:jc w:val="center"/>
        </w:trPr>
        <w:tc>
          <w:tcPr>
            <w:tcW w:w="55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544"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15"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559"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571"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054"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751"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846"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398"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073"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36"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683" w:type="dxa"/>
            <w:tcBorders>
              <w:top w:val="nil"/>
              <w:left w:val="nil"/>
              <w:bottom w:val="single" w:color="auto" w:sz="8" w:space="0"/>
              <w:right w:val="single" w:color="auto" w:sz="8" w:space="0"/>
            </w:tcBorders>
            <w:shd w:val="clear" w:color="auto" w:fill="auto"/>
            <w:vAlign w:val="top"/>
          </w:tcPr>
          <w:p>
            <w:pPr>
              <w:widowControl/>
              <w:rPr>
                <w:rFonts w:ascii="宋体" w:hAnsi="宋体" w:cs="宋体"/>
                <w:color w:val="000000"/>
                <w:kern w:val="0"/>
                <w:sz w:val="24"/>
              </w:rPr>
            </w:pPr>
            <w:r>
              <w:rPr>
                <w:rFonts w:hint="eastAsia" w:ascii="宋体" w:hAnsi="宋体" w:cs="宋体"/>
                <w:color w:val="000000"/>
                <w:kern w:val="0"/>
                <w:sz w:val="24"/>
              </w:rPr>
              <w:t>　</w:t>
            </w:r>
          </w:p>
        </w:tc>
        <w:tc>
          <w:tcPr>
            <w:tcW w:w="148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6"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635"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02" w:hRule="atLeast"/>
          <w:jc w:val="center"/>
        </w:trPr>
        <w:tc>
          <w:tcPr>
            <w:tcW w:w="55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544"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15"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559"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571"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054"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751"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846"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398"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073"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36"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683" w:type="dxa"/>
            <w:tcBorders>
              <w:top w:val="nil"/>
              <w:left w:val="nil"/>
              <w:bottom w:val="single" w:color="auto" w:sz="8" w:space="0"/>
              <w:right w:val="single" w:color="auto" w:sz="8" w:space="0"/>
            </w:tcBorders>
            <w:shd w:val="clear" w:color="auto" w:fill="auto"/>
            <w:vAlign w:val="top"/>
          </w:tcPr>
          <w:p>
            <w:pPr>
              <w:widowControl/>
              <w:rPr>
                <w:rFonts w:ascii="宋体" w:hAnsi="宋体" w:cs="宋体"/>
                <w:color w:val="000000"/>
                <w:kern w:val="0"/>
                <w:sz w:val="24"/>
              </w:rPr>
            </w:pPr>
            <w:r>
              <w:rPr>
                <w:rFonts w:hint="eastAsia" w:ascii="宋体" w:hAnsi="宋体" w:cs="宋体"/>
                <w:color w:val="000000"/>
                <w:kern w:val="0"/>
                <w:sz w:val="24"/>
              </w:rPr>
              <w:t>　</w:t>
            </w:r>
          </w:p>
        </w:tc>
        <w:tc>
          <w:tcPr>
            <w:tcW w:w="148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6"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635"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02" w:hRule="atLeast"/>
          <w:jc w:val="center"/>
        </w:trPr>
        <w:tc>
          <w:tcPr>
            <w:tcW w:w="55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544"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15"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559"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571"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054"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751"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846"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398"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073"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36"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683" w:type="dxa"/>
            <w:tcBorders>
              <w:top w:val="nil"/>
              <w:left w:val="nil"/>
              <w:bottom w:val="single" w:color="auto" w:sz="8" w:space="0"/>
              <w:right w:val="single" w:color="auto" w:sz="8" w:space="0"/>
            </w:tcBorders>
            <w:shd w:val="clear" w:color="auto" w:fill="auto"/>
            <w:vAlign w:val="top"/>
          </w:tcPr>
          <w:p>
            <w:pPr>
              <w:widowControl/>
              <w:rPr>
                <w:rFonts w:ascii="宋体" w:hAnsi="宋体" w:cs="宋体"/>
                <w:color w:val="000000"/>
                <w:kern w:val="0"/>
                <w:sz w:val="24"/>
              </w:rPr>
            </w:pPr>
            <w:r>
              <w:rPr>
                <w:rFonts w:hint="eastAsia" w:ascii="宋体" w:hAnsi="宋体" w:cs="宋体"/>
                <w:color w:val="000000"/>
                <w:kern w:val="0"/>
                <w:sz w:val="24"/>
              </w:rPr>
              <w:t>　</w:t>
            </w:r>
          </w:p>
        </w:tc>
        <w:tc>
          <w:tcPr>
            <w:tcW w:w="148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6"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635"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02" w:hRule="atLeast"/>
          <w:jc w:val="center"/>
        </w:trPr>
        <w:tc>
          <w:tcPr>
            <w:tcW w:w="55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544"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15"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559"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571"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054"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751"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846"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398"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073"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36"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683" w:type="dxa"/>
            <w:tcBorders>
              <w:top w:val="nil"/>
              <w:left w:val="nil"/>
              <w:bottom w:val="single" w:color="auto" w:sz="8" w:space="0"/>
              <w:right w:val="single" w:color="auto" w:sz="8" w:space="0"/>
            </w:tcBorders>
            <w:shd w:val="clear" w:color="auto" w:fill="auto"/>
            <w:vAlign w:val="top"/>
          </w:tcPr>
          <w:p>
            <w:pPr>
              <w:widowControl/>
              <w:rPr>
                <w:rFonts w:ascii="宋体" w:hAnsi="宋体" w:cs="宋体"/>
                <w:color w:val="000000"/>
                <w:kern w:val="0"/>
                <w:sz w:val="24"/>
              </w:rPr>
            </w:pPr>
            <w:r>
              <w:rPr>
                <w:rFonts w:hint="eastAsia" w:ascii="宋体" w:hAnsi="宋体" w:cs="宋体"/>
                <w:color w:val="000000"/>
                <w:kern w:val="0"/>
                <w:sz w:val="24"/>
              </w:rPr>
              <w:t>　</w:t>
            </w:r>
          </w:p>
        </w:tc>
        <w:tc>
          <w:tcPr>
            <w:tcW w:w="148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6"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635"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02" w:hRule="atLeast"/>
          <w:jc w:val="center"/>
        </w:trPr>
        <w:tc>
          <w:tcPr>
            <w:tcW w:w="55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6</w:t>
            </w:r>
          </w:p>
        </w:tc>
        <w:tc>
          <w:tcPr>
            <w:tcW w:w="1544"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15"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559"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571"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054"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751"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846"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398"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073"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36"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683" w:type="dxa"/>
            <w:tcBorders>
              <w:top w:val="nil"/>
              <w:left w:val="nil"/>
              <w:bottom w:val="single" w:color="auto" w:sz="8" w:space="0"/>
              <w:right w:val="single" w:color="auto" w:sz="8" w:space="0"/>
            </w:tcBorders>
            <w:shd w:val="clear" w:color="auto" w:fill="auto"/>
            <w:vAlign w:val="top"/>
          </w:tcPr>
          <w:p>
            <w:pPr>
              <w:widowControl/>
              <w:rPr>
                <w:rFonts w:ascii="宋体" w:hAnsi="宋体" w:cs="宋体"/>
                <w:color w:val="000000"/>
                <w:kern w:val="0"/>
                <w:sz w:val="24"/>
              </w:rPr>
            </w:pPr>
            <w:r>
              <w:rPr>
                <w:rFonts w:hint="eastAsia" w:ascii="宋体" w:hAnsi="宋体" w:cs="宋体"/>
                <w:color w:val="000000"/>
                <w:kern w:val="0"/>
                <w:sz w:val="24"/>
              </w:rPr>
              <w:t>　</w:t>
            </w:r>
          </w:p>
        </w:tc>
        <w:tc>
          <w:tcPr>
            <w:tcW w:w="148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6"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635"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02" w:hRule="atLeast"/>
          <w:jc w:val="center"/>
        </w:trPr>
        <w:tc>
          <w:tcPr>
            <w:tcW w:w="55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7</w:t>
            </w:r>
          </w:p>
        </w:tc>
        <w:tc>
          <w:tcPr>
            <w:tcW w:w="1544"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15"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559"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571"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054"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751"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846"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398"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073"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36"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683" w:type="dxa"/>
            <w:tcBorders>
              <w:top w:val="nil"/>
              <w:left w:val="nil"/>
              <w:bottom w:val="single" w:color="auto" w:sz="8" w:space="0"/>
              <w:right w:val="single" w:color="auto" w:sz="8" w:space="0"/>
            </w:tcBorders>
            <w:shd w:val="clear" w:color="auto" w:fill="auto"/>
            <w:vAlign w:val="top"/>
          </w:tcPr>
          <w:p>
            <w:pPr>
              <w:widowControl/>
              <w:rPr>
                <w:rFonts w:ascii="宋体" w:hAnsi="宋体" w:cs="宋体"/>
                <w:color w:val="000000"/>
                <w:kern w:val="0"/>
                <w:sz w:val="24"/>
              </w:rPr>
            </w:pPr>
            <w:r>
              <w:rPr>
                <w:rFonts w:hint="eastAsia" w:ascii="宋体" w:hAnsi="宋体" w:cs="宋体"/>
                <w:color w:val="000000"/>
                <w:kern w:val="0"/>
                <w:sz w:val="24"/>
              </w:rPr>
              <w:t>　</w:t>
            </w:r>
          </w:p>
        </w:tc>
        <w:tc>
          <w:tcPr>
            <w:tcW w:w="148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6"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635"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02" w:hRule="atLeast"/>
          <w:jc w:val="center"/>
        </w:trPr>
        <w:tc>
          <w:tcPr>
            <w:tcW w:w="557"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1544"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15"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559"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571"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054"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751"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846"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398"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1073"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936" w:type="dxa"/>
            <w:tcBorders>
              <w:top w:val="nil"/>
              <w:left w:val="nil"/>
              <w:bottom w:val="single" w:color="auto" w:sz="8" w:space="0"/>
              <w:right w:val="single" w:color="auto" w:sz="8" w:space="0"/>
            </w:tcBorders>
            <w:shd w:val="clear" w:color="auto" w:fill="auto"/>
            <w:vAlign w:val="center"/>
          </w:tcPr>
          <w:p>
            <w:pPr>
              <w:widowControl/>
              <w:rPr>
                <w:rFonts w:ascii="宋体" w:hAnsi="宋体" w:cs="宋体"/>
                <w:color w:val="000000"/>
                <w:kern w:val="0"/>
                <w:sz w:val="24"/>
              </w:rPr>
            </w:pPr>
            <w:r>
              <w:rPr>
                <w:rFonts w:hint="eastAsia" w:ascii="宋体" w:hAnsi="宋体" w:cs="宋体"/>
                <w:color w:val="000000"/>
                <w:kern w:val="0"/>
                <w:sz w:val="24"/>
              </w:rPr>
              <w:t>　</w:t>
            </w:r>
          </w:p>
        </w:tc>
        <w:tc>
          <w:tcPr>
            <w:tcW w:w="683" w:type="dxa"/>
            <w:tcBorders>
              <w:top w:val="nil"/>
              <w:left w:val="nil"/>
              <w:bottom w:val="single" w:color="auto" w:sz="8" w:space="0"/>
              <w:right w:val="single" w:color="auto" w:sz="8" w:space="0"/>
            </w:tcBorders>
            <w:shd w:val="clear" w:color="auto" w:fill="auto"/>
            <w:vAlign w:val="top"/>
          </w:tcPr>
          <w:p>
            <w:pPr>
              <w:widowControl/>
              <w:rPr>
                <w:rFonts w:ascii="宋体" w:hAnsi="宋体" w:cs="宋体"/>
                <w:color w:val="000000"/>
                <w:kern w:val="0"/>
                <w:sz w:val="24"/>
              </w:rPr>
            </w:pPr>
            <w:r>
              <w:rPr>
                <w:rFonts w:hint="eastAsia" w:ascii="宋体" w:hAnsi="宋体" w:cs="宋体"/>
                <w:color w:val="000000"/>
                <w:kern w:val="0"/>
                <w:sz w:val="24"/>
              </w:rPr>
              <w:t>　</w:t>
            </w:r>
          </w:p>
        </w:tc>
        <w:tc>
          <w:tcPr>
            <w:tcW w:w="148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86"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635"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宋体" w:hAnsi="宋体" w:cs="宋体"/>
                <w:color w:val="000000"/>
                <w:kern w:val="0"/>
                <w:sz w:val="24"/>
              </w:rPr>
            </w:pPr>
          </w:p>
        </w:tc>
      </w:tr>
      <w:tr>
        <w:tblPrEx>
          <w:tblLayout w:type="fixed"/>
          <w:tblCellMar>
            <w:top w:w="0" w:type="dxa"/>
            <w:left w:w="108" w:type="dxa"/>
            <w:bottom w:w="0" w:type="dxa"/>
            <w:right w:w="108" w:type="dxa"/>
          </w:tblCellMar>
        </w:tblPrEx>
        <w:trPr>
          <w:trHeight w:val="402" w:hRule="atLeast"/>
          <w:jc w:val="center"/>
        </w:trPr>
        <w:tc>
          <w:tcPr>
            <w:tcW w:w="14080" w:type="dxa"/>
            <w:gridSpan w:val="14"/>
            <w:tcBorders>
              <w:top w:val="single" w:color="auto" w:sz="8" w:space="0"/>
              <w:left w:val="single" w:color="auto" w:sz="8" w:space="0"/>
              <w:bottom w:val="nil"/>
              <w:right w:val="nil"/>
            </w:tcBorders>
            <w:shd w:val="clear" w:color="auto" w:fill="auto"/>
            <w:vAlign w:val="top"/>
          </w:tcPr>
          <w:p>
            <w:pPr>
              <w:widowControl/>
              <w:rPr>
                <w:rFonts w:ascii="宋体" w:hAnsi="宋体" w:cs="宋体"/>
                <w:color w:val="000000"/>
                <w:kern w:val="0"/>
                <w:szCs w:val="21"/>
              </w:rPr>
            </w:pPr>
            <w:r>
              <w:rPr>
                <w:rFonts w:hint="eastAsia" w:ascii="宋体" w:hAnsi="宋体" w:cs="宋体"/>
                <w:color w:val="000000"/>
                <w:kern w:val="0"/>
                <w:szCs w:val="21"/>
              </w:rPr>
              <w:t>市级电大奖学金评选工作责任部门：</w:t>
            </w:r>
            <w:r>
              <w:rPr>
                <w:rFonts w:hint="eastAsia" w:ascii="宋体" w:hAnsi="宋体" w:cs="宋体"/>
                <w:color w:val="000000"/>
                <w:kern w:val="0"/>
                <w:szCs w:val="21"/>
                <w:u w:val="single"/>
              </w:rPr>
              <w:t xml:space="preserve">                       </w:t>
            </w:r>
            <w:r>
              <w:rPr>
                <w:rFonts w:hint="eastAsia" w:ascii="宋体" w:hAnsi="宋体" w:cs="宋体"/>
                <w:color w:val="000000"/>
                <w:kern w:val="0"/>
                <w:szCs w:val="21"/>
              </w:rPr>
              <w:t>；部门负责人：</w:t>
            </w:r>
            <w:r>
              <w:rPr>
                <w:rFonts w:hint="eastAsia" w:ascii="宋体" w:hAnsi="宋体" w:cs="宋体"/>
                <w:color w:val="000000"/>
                <w:kern w:val="0"/>
                <w:szCs w:val="21"/>
                <w:u w:val="single"/>
              </w:rPr>
              <w:t xml:space="preserve">                      </w:t>
            </w:r>
          </w:p>
        </w:tc>
        <w:tc>
          <w:tcPr>
            <w:tcW w:w="908" w:type="dxa"/>
            <w:gridSpan w:val="2"/>
            <w:vMerge w:val="restart"/>
            <w:tcBorders>
              <w:top w:val="single" w:color="auto" w:sz="8" w:space="0"/>
              <w:left w:val="nil"/>
              <w:bottom w:val="single" w:color="000000" w:sz="8" w:space="0"/>
              <w:right w:val="single" w:color="auto" w:sz="8" w:space="0"/>
            </w:tcBorders>
            <w:shd w:val="clear" w:color="auto" w:fill="auto"/>
            <w:vAlign w:val="center"/>
          </w:tcPr>
          <w:p>
            <w:pPr>
              <w:widowControl/>
              <w:rPr>
                <w:kern w:val="0"/>
                <w:szCs w:val="21"/>
              </w:rPr>
            </w:pPr>
            <w:r>
              <w:rPr>
                <w:kern w:val="0"/>
                <w:szCs w:val="21"/>
              </w:rPr>
              <w:t>　</w:t>
            </w:r>
          </w:p>
        </w:tc>
      </w:tr>
      <w:tr>
        <w:tblPrEx>
          <w:tblLayout w:type="fixed"/>
          <w:tblCellMar>
            <w:top w:w="0" w:type="dxa"/>
            <w:left w:w="108" w:type="dxa"/>
            <w:bottom w:w="0" w:type="dxa"/>
            <w:right w:w="108" w:type="dxa"/>
          </w:tblCellMar>
        </w:tblPrEx>
        <w:trPr>
          <w:trHeight w:val="402" w:hRule="atLeast"/>
          <w:jc w:val="center"/>
        </w:trPr>
        <w:tc>
          <w:tcPr>
            <w:tcW w:w="14080" w:type="dxa"/>
            <w:gridSpan w:val="14"/>
            <w:tcBorders>
              <w:top w:val="nil"/>
              <w:left w:val="single" w:color="auto" w:sz="8" w:space="0"/>
              <w:bottom w:val="nil"/>
              <w:right w:val="nil"/>
            </w:tcBorders>
            <w:shd w:val="clear" w:color="auto" w:fill="auto"/>
            <w:vAlign w:val="top"/>
          </w:tcPr>
          <w:p>
            <w:pPr>
              <w:widowControl/>
              <w:rPr>
                <w:rFonts w:ascii="宋体" w:hAnsi="宋体" w:cs="宋体"/>
                <w:color w:val="000000"/>
                <w:kern w:val="0"/>
                <w:szCs w:val="21"/>
              </w:rPr>
            </w:pPr>
            <w:r>
              <w:rPr>
                <w:rFonts w:hint="eastAsia" w:ascii="宋体" w:hAnsi="宋体" w:cs="宋体"/>
                <w:color w:val="000000"/>
                <w:kern w:val="0"/>
                <w:szCs w:val="21"/>
              </w:rPr>
              <w:t>联系人：</w:t>
            </w:r>
            <w:r>
              <w:rPr>
                <w:rFonts w:hint="eastAsia" w:ascii="宋体" w:hAnsi="宋体" w:cs="宋体"/>
                <w:color w:val="000000"/>
                <w:kern w:val="0"/>
                <w:szCs w:val="21"/>
                <w:u w:val="single"/>
              </w:rPr>
              <w:t xml:space="preserve">                   </w:t>
            </w:r>
            <w:r>
              <w:rPr>
                <w:rFonts w:hint="eastAsia" w:ascii="宋体" w:hAnsi="宋体" w:cs="宋体"/>
                <w:color w:val="000000"/>
                <w:kern w:val="0"/>
                <w:szCs w:val="21"/>
              </w:rPr>
              <w:t>；联系电话：</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手机： </w:t>
            </w:r>
            <w:r>
              <w:rPr>
                <w:rFonts w:hint="eastAsia" w:ascii="宋体" w:hAnsi="宋体" w:cs="宋体"/>
                <w:color w:val="000000"/>
                <w:kern w:val="0"/>
                <w:szCs w:val="21"/>
                <w:u w:val="single"/>
              </w:rPr>
              <w:t xml:space="preserve">                   </w:t>
            </w:r>
            <w:r>
              <w:rPr>
                <w:rFonts w:hint="eastAsia" w:ascii="宋体" w:hAnsi="宋体" w:cs="宋体"/>
                <w:color w:val="000000"/>
                <w:kern w:val="0"/>
                <w:szCs w:val="21"/>
              </w:rPr>
              <w:t>；Email：</w:t>
            </w:r>
            <w:r>
              <w:rPr>
                <w:rFonts w:hint="eastAsia" w:ascii="宋体" w:hAnsi="宋体" w:cs="宋体"/>
                <w:color w:val="000000"/>
                <w:kern w:val="0"/>
                <w:szCs w:val="21"/>
                <w:u w:val="single"/>
              </w:rPr>
              <w:t xml:space="preserve">                    </w:t>
            </w:r>
          </w:p>
        </w:tc>
        <w:tc>
          <w:tcPr>
            <w:tcW w:w="908" w:type="dxa"/>
            <w:gridSpan w:val="2"/>
            <w:vMerge w:val="continue"/>
            <w:tcBorders>
              <w:top w:val="single" w:color="auto" w:sz="8" w:space="0"/>
              <w:left w:val="nil"/>
              <w:bottom w:val="single" w:color="000000" w:sz="8" w:space="0"/>
              <w:right w:val="single" w:color="auto" w:sz="8" w:space="0"/>
            </w:tcBorders>
            <w:vAlign w:val="center"/>
          </w:tcPr>
          <w:p>
            <w:pPr>
              <w:widowControl/>
              <w:jc w:val="left"/>
              <w:rPr>
                <w:kern w:val="0"/>
                <w:szCs w:val="21"/>
              </w:rPr>
            </w:pPr>
          </w:p>
        </w:tc>
      </w:tr>
      <w:tr>
        <w:tblPrEx>
          <w:tblLayout w:type="fixed"/>
          <w:tblCellMar>
            <w:top w:w="0" w:type="dxa"/>
            <w:left w:w="108" w:type="dxa"/>
            <w:bottom w:w="0" w:type="dxa"/>
            <w:right w:w="108" w:type="dxa"/>
          </w:tblCellMar>
        </w:tblPrEx>
        <w:trPr>
          <w:trHeight w:val="402" w:hRule="atLeast"/>
          <w:jc w:val="center"/>
        </w:trPr>
        <w:tc>
          <w:tcPr>
            <w:tcW w:w="14080" w:type="dxa"/>
            <w:gridSpan w:val="14"/>
            <w:tcBorders>
              <w:top w:val="nil"/>
              <w:left w:val="single" w:color="auto" w:sz="8" w:space="0"/>
              <w:bottom w:val="single" w:color="auto" w:sz="8" w:space="0"/>
              <w:right w:val="nil"/>
            </w:tcBorders>
            <w:shd w:val="clear" w:color="auto" w:fill="auto"/>
            <w:vAlign w:val="top"/>
          </w:tcPr>
          <w:p>
            <w:pPr>
              <w:widowControl/>
              <w:ind w:firstLine="8925" w:firstLineChars="4250"/>
              <w:rPr>
                <w:rFonts w:ascii="宋体" w:hAnsi="宋体" w:cs="宋体"/>
                <w:color w:val="000000"/>
                <w:kern w:val="0"/>
                <w:szCs w:val="21"/>
              </w:rPr>
            </w:pPr>
            <w:r>
              <w:rPr>
                <w:rFonts w:hint="eastAsia" w:ascii="宋体" w:hAnsi="宋体" w:cs="宋体"/>
                <w:color w:val="000000"/>
                <w:kern w:val="0"/>
                <w:szCs w:val="21"/>
              </w:rPr>
              <w:t>日期：      年      月     日（市级电大公章）</w:t>
            </w:r>
          </w:p>
        </w:tc>
        <w:tc>
          <w:tcPr>
            <w:tcW w:w="908" w:type="dxa"/>
            <w:gridSpan w:val="2"/>
            <w:vMerge w:val="continue"/>
            <w:tcBorders>
              <w:top w:val="single" w:color="auto" w:sz="8" w:space="0"/>
              <w:left w:val="nil"/>
              <w:bottom w:val="single" w:color="000000" w:sz="8" w:space="0"/>
              <w:right w:val="single" w:color="auto" w:sz="8" w:space="0"/>
            </w:tcBorders>
            <w:vAlign w:val="center"/>
          </w:tcPr>
          <w:p>
            <w:pPr>
              <w:widowControl/>
              <w:jc w:val="left"/>
              <w:rPr>
                <w:kern w:val="0"/>
                <w:szCs w:val="21"/>
              </w:rPr>
            </w:pPr>
          </w:p>
        </w:tc>
      </w:tr>
    </w:tbl>
    <w:p>
      <w:pPr>
        <w:ind w:left="411" w:hanging="411" w:hangingChars="195"/>
        <w:rPr>
          <w:rFonts w:hint="eastAsia"/>
          <w:b/>
        </w:rPr>
      </w:pPr>
      <w:r>
        <w:rPr>
          <w:rFonts w:hint="eastAsia"/>
          <w:b/>
        </w:rPr>
        <w:t>注：1. 申请奖学金类型为国家开放大学奖学金、国家开放大学“希望的田野”奖学金、“长征带”教育精准扶贫工程专项奖学金、四川电大一等、二等（含开放二等）奖学金</w:t>
      </w:r>
      <w:r>
        <w:rPr>
          <w:rFonts w:hint="eastAsia"/>
          <w:b/>
          <w:lang w:eastAsia="zh-CN"/>
        </w:rPr>
        <w:t>、</w:t>
      </w:r>
      <w:r>
        <w:rPr>
          <w:rFonts w:hint="eastAsia"/>
          <w:b/>
          <w:lang w:val="en-US" w:eastAsia="zh-CN"/>
        </w:rPr>
        <w:t>南充电大奖学金</w:t>
      </w:r>
      <w:r>
        <w:rPr>
          <w:rFonts w:hint="eastAsia"/>
          <w:b/>
        </w:rPr>
        <w:t>共五种类型，请将不同类型的奖学金分别填写在不同的汇总表上。</w:t>
      </w:r>
    </w:p>
    <w:p>
      <w:pPr>
        <w:rPr>
          <w:b/>
        </w:rPr>
        <w:sectPr>
          <w:pgSz w:w="16838" w:h="11906" w:orient="landscape"/>
          <w:pgMar w:top="779" w:right="1440" w:bottom="1402" w:left="1440" w:header="851" w:footer="992" w:gutter="0"/>
          <w:pgNumType w:fmt="numberInDash"/>
          <w:cols w:space="720" w:num="1"/>
          <w:docGrid w:type="lines" w:linePitch="312" w:charSpace="0"/>
        </w:sectPr>
      </w:pPr>
      <w:r>
        <w:rPr>
          <w:rFonts w:hint="eastAsia"/>
          <w:b/>
        </w:rPr>
        <w:t xml:space="preserve">    2. </w:t>
      </w:r>
      <w:r>
        <w:rPr>
          <w:b/>
        </w:rPr>
        <w:t>“已</w:t>
      </w:r>
      <w:r>
        <w:rPr>
          <w:rFonts w:hint="eastAsia"/>
          <w:b/>
        </w:rPr>
        <w:t>获</w:t>
      </w:r>
      <w:r>
        <w:rPr>
          <w:b/>
        </w:rPr>
        <w:t>学分百分比”的百分比计算结果保留到小数点后一位。</w:t>
      </w:r>
    </w:p>
    <w:p>
      <w:pPr>
        <w:rPr>
          <w:rFonts w:hint="eastAsia" w:ascii="宋体" w:hAnsi="宋体"/>
          <w:sz w:val="28"/>
          <w:szCs w:val="28"/>
        </w:rPr>
      </w:pPr>
      <w:r>
        <w:rPr>
          <w:rFonts w:hint="eastAsia"/>
          <w:b/>
        </w:rPr>
        <w:t xml:space="preserve"> </w:t>
      </w:r>
      <w:r>
        <w:rPr>
          <w:rFonts w:hint="eastAsia" w:ascii="宋体" w:hAnsi="宋体"/>
          <w:sz w:val="28"/>
          <w:szCs w:val="28"/>
        </w:rPr>
        <w:t>附表2：</w:t>
      </w:r>
    </w:p>
    <w:p>
      <w:pPr>
        <w:jc w:val="center"/>
        <w:rPr>
          <w:rFonts w:hint="eastAsia" w:ascii="黑体" w:hAnsi="宋体" w:eastAsia="黑体"/>
          <w:b/>
          <w:sz w:val="30"/>
          <w:szCs w:val="30"/>
        </w:rPr>
      </w:pPr>
      <w:r>
        <w:rPr>
          <w:rFonts w:hint="eastAsia" w:ascii="黑体" w:hAnsi="宋体" w:eastAsia="黑体" w:cs="宋体"/>
          <w:b/>
          <w:bCs/>
          <w:kern w:val="0"/>
          <w:sz w:val="30"/>
          <w:szCs w:val="30"/>
          <w:lang w:val="en-US" w:eastAsia="zh-CN"/>
        </w:rPr>
        <w:t>20XX</w:t>
      </w:r>
      <w:r>
        <w:rPr>
          <w:rFonts w:hint="eastAsia" w:ascii="黑体" w:hAnsi="宋体" w:eastAsia="黑体" w:cs="宋体"/>
          <w:b/>
          <w:bCs/>
          <w:kern w:val="0"/>
          <w:sz w:val="30"/>
          <w:szCs w:val="30"/>
        </w:rPr>
        <w:t>年度</w:t>
      </w:r>
      <w:r>
        <w:rPr>
          <w:rFonts w:hint="eastAsia" w:ascii="黑体" w:hAnsi="宋体" w:eastAsia="黑体"/>
          <w:b/>
          <w:sz w:val="30"/>
          <w:szCs w:val="30"/>
        </w:rPr>
        <w:t>奖学金候选人申请表</w:t>
      </w:r>
    </w:p>
    <w:p>
      <w:pPr>
        <w:pStyle w:val="2"/>
        <w:spacing w:before="0" w:beforeAutospacing="0" w:after="0" w:afterAutospacing="0"/>
        <w:ind w:left="57"/>
        <w:jc w:val="center"/>
        <w:rPr>
          <w:rFonts w:hint="eastAsia"/>
          <w:kern w:val="2"/>
        </w:rPr>
      </w:pPr>
      <w:r>
        <w:rPr>
          <w:rFonts w:hint="eastAsia"/>
          <w:kern w:val="2"/>
        </w:rPr>
        <w:t xml:space="preserve">                                     申请奖学金类型：</w:t>
      </w:r>
    </w:p>
    <w:tbl>
      <w:tblPr>
        <w:tblStyle w:val="9"/>
        <w:tblW w:w="99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1080"/>
        <w:gridCol w:w="1080"/>
        <w:gridCol w:w="901"/>
        <w:gridCol w:w="1620"/>
        <w:gridCol w:w="1523"/>
        <w:gridCol w:w="194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r>
              <w:rPr>
                <w:rFonts w:hint="eastAsia"/>
                <w:kern w:val="2"/>
              </w:rPr>
              <w:t>姓    名</w:t>
            </w:r>
          </w:p>
        </w:tc>
        <w:tc>
          <w:tcPr>
            <w:tcW w:w="108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r>
              <w:rPr>
                <w:rFonts w:hint="eastAsia"/>
                <w:kern w:val="2"/>
              </w:rPr>
              <w:t>性  别</w:t>
            </w:r>
          </w:p>
        </w:tc>
        <w:tc>
          <w:tcPr>
            <w:tcW w:w="901"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p>
        </w:tc>
        <w:tc>
          <w:tcPr>
            <w:tcW w:w="162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hint="eastAsia"/>
                <w:kern w:val="2"/>
              </w:rPr>
            </w:pPr>
            <w:r>
              <w:rPr>
                <w:rFonts w:hint="eastAsia"/>
                <w:kern w:val="2"/>
              </w:rPr>
              <w:t>出生年月</w:t>
            </w:r>
          </w:p>
        </w:tc>
        <w:tc>
          <w:tcPr>
            <w:tcW w:w="152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p>
        </w:tc>
        <w:tc>
          <w:tcPr>
            <w:tcW w:w="1962" w:type="dxa"/>
            <w:gridSpan w:val="2"/>
            <w:vMerge w:val="restart"/>
            <w:tcBorders>
              <w:top w:val="single" w:color="auto" w:sz="4" w:space="0"/>
              <w:left w:val="single" w:color="auto" w:sz="4" w:space="0"/>
              <w:right w:val="single" w:color="auto" w:sz="4" w:space="0"/>
            </w:tcBorders>
            <w:vAlign w:val="center"/>
          </w:tcPr>
          <w:p>
            <w:pPr>
              <w:pStyle w:val="2"/>
              <w:spacing w:before="0" w:beforeAutospacing="0" w:after="0" w:afterAutospacing="0"/>
              <w:ind w:left="57"/>
              <w:jc w:val="center"/>
              <w:rPr>
                <w:rFonts w:hint="eastAsia"/>
                <w:kern w:val="2"/>
              </w:rPr>
            </w:pPr>
            <w:r>
              <w:rPr>
                <w:rFonts w:hint="eastAsia"/>
                <w:kern w:val="2"/>
              </w:rPr>
              <w:t>此处贴1寸彩色</w:t>
            </w:r>
          </w:p>
          <w:p>
            <w:pPr>
              <w:pStyle w:val="2"/>
              <w:spacing w:before="0" w:beforeAutospacing="0" w:after="0" w:afterAutospacing="0"/>
              <w:ind w:left="57"/>
              <w:jc w:val="center"/>
              <w:rPr>
                <w:rFonts w:hint="eastAsia"/>
                <w:kern w:val="2"/>
              </w:rPr>
            </w:pPr>
            <w:r>
              <w:rPr>
                <w:rFonts w:hint="eastAsia"/>
                <w:kern w:val="2"/>
              </w:rPr>
              <w:t>证件照片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r>
              <w:rPr>
                <w:rFonts w:hint="eastAsia"/>
                <w:kern w:val="2"/>
              </w:rPr>
              <w:t>籍    贯</w:t>
            </w:r>
          </w:p>
        </w:tc>
        <w:tc>
          <w:tcPr>
            <w:tcW w:w="108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hint="eastAsia"/>
                <w:kern w:val="2"/>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hint="eastAsia"/>
                <w:kern w:val="2"/>
              </w:rPr>
            </w:pPr>
            <w:r>
              <w:rPr>
                <w:rFonts w:hint="eastAsia"/>
                <w:kern w:val="2"/>
              </w:rPr>
              <w:t>民  族</w:t>
            </w:r>
          </w:p>
        </w:tc>
        <w:tc>
          <w:tcPr>
            <w:tcW w:w="901"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p>
        </w:tc>
        <w:tc>
          <w:tcPr>
            <w:tcW w:w="162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hint="eastAsia"/>
                <w:kern w:val="2"/>
              </w:rPr>
            </w:pPr>
            <w:r>
              <w:rPr>
                <w:rFonts w:hint="eastAsia"/>
                <w:kern w:val="2"/>
              </w:rPr>
              <w:t>政治面貌</w:t>
            </w:r>
          </w:p>
        </w:tc>
        <w:tc>
          <w:tcPr>
            <w:tcW w:w="152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p>
        </w:tc>
        <w:tc>
          <w:tcPr>
            <w:tcW w:w="1962" w:type="dxa"/>
            <w:gridSpan w:val="2"/>
            <w:vMerge w:val="continue"/>
            <w:tcBorders>
              <w:left w:val="single" w:color="auto" w:sz="4" w:space="0"/>
              <w:right w:val="single" w:color="auto" w:sz="4" w:space="0"/>
            </w:tcBorders>
            <w:vAlign w:val="center"/>
          </w:tcPr>
          <w:p>
            <w:pPr>
              <w:widowControl/>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r>
              <w:rPr>
                <w:rFonts w:hint="eastAsia"/>
                <w:kern w:val="2"/>
              </w:rPr>
              <w:t>教 学 点</w:t>
            </w:r>
          </w:p>
        </w:tc>
        <w:tc>
          <w:tcPr>
            <w:tcW w:w="108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hint="eastAsia"/>
                <w:kern w:val="2"/>
              </w:rPr>
            </w:pPr>
          </w:p>
        </w:tc>
        <w:tc>
          <w:tcPr>
            <w:tcW w:w="108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hint="eastAsia"/>
                <w:kern w:val="2"/>
              </w:rPr>
            </w:pPr>
            <w:r>
              <w:rPr>
                <w:rFonts w:hint="eastAsia"/>
                <w:kern w:val="2"/>
              </w:rPr>
              <w:t>本/专科</w:t>
            </w:r>
          </w:p>
        </w:tc>
        <w:tc>
          <w:tcPr>
            <w:tcW w:w="901"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p>
        </w:tc>
        <w:tc>
          <w:tcPr>
            <w:tcW w:w="162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hint="eastAsia"/>
                <w:kern w:val="2"/>
              </w:rPr>
            </w:pPr>
            <w:r>
              <w:rPr>
                <w:rFonts w:hint="eastAsia"/>
                <w:kern w:val="2"/>
              </w:rPr>
              <w:t>专     业</w:t>
            </w:r>
          </w:p>
        </w:tc>
        <w:tc>
          <w:tcPr>
            <w:tcW w:w="152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p>
        </w:tc>
        <w:tc>
          <w:tcPr>
            <w:tcW w:w="1962" w:type="dxa"/>
            <w:gridSpan w:val="2"/>
            <w:vMerge w:val="continue"/>
            <w:tcBorders>
              <w:left w:val="single" w:color="auto" w:sz="4" w:space="0"/>
              <w:right w:val="single" w:color="auto" w:sz="4" w:space="0"/>
            </w:tcBorders>
            <w:vAlign w:val="center"/>
          </w:tcPr>
          <w:p>
            <w:pPr>
              <w:widowControl/>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r>
              <w:rPr>
                <w:rFonts w:hint="eastAsia"/>
                <w:kern w:val="2"/>
              </w:rPr>
              <w:t>学    号</w:t>
            </w:r>
          </w:p>
        </w:tc>
        <w:tc>
          <w:tcPr>
            <w:tcW w:w="3061" w:type="dxa"/>
            <w:gridSpan w:val="3"/>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p>
        </w:tc>
        <w:tc>
          <w:tcPr>
            <w:tcW w:w="162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firstLine="240" w:firstLineChars="100"/>
              <w:rPr>
                <w:rFonts w:hint="eastAsia"/>
                <w:kern w:val="2"/>
              </w:rPr>
            </w:pPr>
            <w:r>
              <w:rPr>
                <w:rFonts w:hint="eastAsia"/>
                <w:kern w:val="2"/>
              </w:rPr>
              <w:t>入学时间</w:t>
            </w:r>
          </w:p>
        </w:tc>
        <w:tc>
          <w:tcPr>
            <w:tcW w:w="152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p>
        </w:tc>
        <w:tc>
          <w:tcPr>
            <w:tcW w:w="1962" w:type="dxa"/>
            <w:gridSpan w:val="2"/>
            <w:vMerge w:val="continue"/>
            <w:tcBorders>
              <w:left w:val="single" w:color="auto" w:sz="4" w:space="0"/>
              <w:right w:val="single" w:color="auto" w:sz="4" w:space="0"/>
            </w:tcBorders>
            <w:vAlign w:val="center"/>
          </w:tcPr>
          <w:p>
            <w:pPr>
              <w:widowControl/>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r>
              <w:rPr>
                <w:rFonts w:hint="eastAsia"/>
                <w:kern w:val="2"/>
              </w:rPr>
              <w:t>工作单位</w:t>
            </w:r>
          </w:p>
        </w:tc>
        <w:tc>
          <w:tcPr>
            <w:tcW w:w="3061" w:type="dxa"/>
            <w:gridSpan w:val="3"/>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p>
        </w:tc>
        <w:tc>
          <w:tcPr>
            <w:tcW w:w="162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firstLine="232" w:firstLineChars="100"/>
              <w:rPr>
                <w:rFonts w:hint="eastAsia"/>
                <w:spacing w:val="-4"/>
                <w:kern w:val="2"/>
              </w:rPr>
            </w:pPr>
            <w:r>
              <w:rPr>
                <w:rFonts w:hint="eastAsia"/>
                <w:spacing w:val="-4"/>
                <w:kern w:val="2"/>
              </w:rPr>
              <w:t>职务/职称</w:t>
            </w:r>
          </w:p>
        </w:tc>
        <w:tc>
          <w:tcPr>
            <w:tcW w:w="1523" w:type="dxa"/>
            <w:tcBorders>
              <w:top w:val="nil"/>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p>
        </w:tc>
        <w:tc>
          <w:tcPr>
            <w:tcW w:w="1962" w:type="dxa"/>
            <w:gridSpan w:val="2"/>
            <w:vMerge w:val="continue"/>
            <w:tcBorders>
              <w:left w:val="single" w:color="auto" w:sz="4" w:space="0"/>
              <w:right w:val="single" w:color="auto" w:sz="4" w:space="0"/>
            </w:tcBorders>
            <w:vAlign w:val="center"/>
          </w:tcPr>
          <w:p>
            <w:pPr>
              <w:widowControl/>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r>
              <w:rPr>
                <w:rFonts w:hint="eastAsia"/>
                <w:kern w:val="2"/>
              </w:rPr>
              <w:t>联系电话</w:t>
            </w:r>
          </w:p>
        </w:tc>
        <w:tc>
          <w:tcPr>
            <w:tcW w:w="3061" w:type="dxa"/>
            <w:gridSpan w:val="3"/>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p>
        </w:tc>
        <w:tc>
          <w:tcPr>
            <w:tcW w:w="162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firstLine="240" w:firstLineChars="100"/>
              <w:rPr>
                <w:rFonts w:hint="eastAsia"/>
                <w:kern w:val="2"/>
              </w:rPr>
            </w:pPr>
            <w:r>
              <w:rPr>
                <w:rFonts w:hint="eastAsia"/>
                <w:kern w:val="2"/>
              </w:rPr>
              <w:t>电子邮箱</w:t>
            </w:r>
          </w:p>
        </w:tc>
        <w:tc>
          <w:tcPr>
            <w:tcW w:w="3485" w:type="dxa"/>
            <w:gridSpan w:val="3"/>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9" w:hRule="atLeast"/>
          <w:jc w:val="center"/>
        </w:trPr>
        <w:tc>
          <w:tcPr>
            <w:tcW w:w="9932" w:type="dxa"/>
            <w:gridSpan w:val="8"/>
            <w:tcBorders>
              <w:top w:val="single" w:color="auto" w:sz="4" w:space="0"/>
              <w:left w:val="single" w:color="auto" w:sz="4" w:space="0"/>
              <w:bottom w:val="single" w:color="auto" w:sz="4" w:space="0"/>
              <w:right w:val="single" w:color="auto" w:sz="4" w:space="0"/>
            </w:tcBorders>
            <w:vAlign w:val="top"/>
          </w:tcPr>
          <w:p>
            <w:pPr>
              <w:spacing w:line="400" w:lineRule="exact"/>
              <w:ind w:right="600"/>
              <w:rPr>
                <w:rFonts w:hint="eastAsia" w:ascii="宋体" w:hAnsi="宋体"/>
                <w:sz w:val="24"/>
              </w:rPr>
            </w:pPr>
            <w:r>
              <w:rPr>
                <w:rFonts w:hint="eastAsia" w:ascii="宋体" w:hAnsi="宋体"/>
                <w:sz w:val="24"/>
              </w:rPr>
              <w:t>工作简历和大专及以上学习经历</w:t>
            </w:r>
          </w:p>
          <w:p>
            <w:pPr>
              <w:spacing w:line="400" w:lineRule="exact"/>
              <w:ind w:right="60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97" w:hRule="atLeast"/>
          <w:jc w:val="center"/>
        </w:trPr>
        <w:tc>
          <w:tcPr>
            <w:tcW w:w="9932" w:type="dxa"/>
            <w:gridSpan w:val="8"/>
            <w:tcBorders>
              <w:top w:val="single" w:color="auto" w:sz="4" w:space="0"/>
              <w:left w:val="single" w:color="auto" w:sz="4" w:space="0"/>
              <w:right w:val="single" w:color="auto" w:sz="4" w:space="0"/>
            </w:tcBorders>
            <w:vAlign w:val="top"/>
          </w:tcPr>
          <w:p>
            <w:pPr>
              <w:spacing w:line="400" w:lineRule="exact"/>
              <w:rPr>
                <w:rFonts w:hint="eastAsia" w:ascii="宋体" w:hAnsi="宋体"/>
                <w:sz w:val="24"/>
              </w:rPr>
            </w:pPr>
            <w:r>
              <w:rPr>
                <w:rFonts w:hint="eastAsia" w:ascii="宋体" w:hAnsi="宋体"/>
                <w:sz w:val="24"/>
              </w:rPr>
              <w:t>对照奖学金申请条件简述申请理由（不少于300字，可加附页）</w:t>
            </w:r>
          </w:p>
          <w:p>
            <w:pPr>
              <w:spacing w:line="400" w:lineRule="exact"/>
              <w:rPr>
                <w:rFonts w:ascii="宋体" w:hAnsi="宋体"/>
                <w:sz w:val="24"/>
              </w:rPr>
            </w:pPr>
            <w:r>
              <w:rPr>
                <w:rFonts w:hint="eastAsia" w:ascii="宋体" w:hAnsi="宋体"/>
                <w:sz w:val="24"/>
              </w:rPr>
              <w:t>一、在电大学习情况</w:t>
            </w:r>
          </w:p>
          <w:p>
            <w:pPr>
              <w:spacing w:line="400" w:lineRule="exact"/>
              <w:rPr>
                <w:rFonts w:ascii="宋体" w:hAnsi="宋体"/>
                <w:sz w:val="24"/>
              </w:rPr>
            </w:pPr>
            <w:r>
              <w:rPr>
                <w:rFonts w:hint="eastAsia" w:ascii="宋体" w:hAnsi="宋体"/>
                <w:sz w:val="24"/>
              </w:rPr>
              <w:t>1．学习过程（如个人学习过程事例、学习方法以及克服学习困难的经历等）</w:t>
            </w:r>
          </w:p>
          <w:p>
            <w:pPr>
              <w:spacing w:line="400" w:lineRule="exact"/>
              <w:rPr>
                <w:rFonts w:ascii="宋体" w:hAnsi="宋体"/>
                <w:sz w:val="24"/>
              </w:rPr>
            </w:pPr>
            <w:r>
              <w:rPr>
                <w:rFonts w:hint="eastAsia" w:ascii="宋体" w:hAnsi="宋体"/>
                <w:sz w:val="24"/>
              </w:rPr>
              <w:t>2．学习成绩（包括在校期间的成绩、排名等）</w:t>
            </w:r>
          </w:p>
          <w:p>
            <w:pPr>
              <w:spacing w:line="400" w:lineRule="exact"/>
              <w:rPr>
                <w:rFonts w:ascii="宋体" w:hAnsi="宋体"/>
                <w:sz w:val="24"/>
              </w:rPr>
            </w:pPr>
            <w:r>
              <w:rPr>
                <w:rFonts w:hint="eastAsia" w:ascii="宋体" w:hAnsi="宋体"/>
                <w:sz w:val="24"/>
              </w:rPr>
              <w:t>3．其他方面的表现（如担任学生干部情况、参加学校活动、社会实践等）</w:t>
            </w:r>
          </w:p>
          <w:p>
            <w:pPr>
              <w:spacing w:line="400" w:lineRule="exact"/>
              <w:rPr>
                <w:rFonts w:hint="eastAsia" w:ascii="宋体" w:hAnsi="宋体"/>
                <w:sz w:val="24"/>
              </w:rPr>
            </w:pPr>
            <w:r>
              <w:rPr>
                <w:rFonts w:hint="eastAsia" w:ascii="宋体" w:hAnsi="宋体"/>
                <w:sz w:val="24"/>
              </w:rPr>
              <w:t>二、工作和社会活动情况</w:t>
            </w:r>
          </w:p>
          <w:p>
            <w:pPr>
              <w:spacing w:line="400" w:lineRule="exact"/>
              <w:rPr>
                <w:rFonts w:hint="eastAsia" w:ascii="宋体" w:hAnsi="宋体"/>
                <w:sz w:val="24"/>
              </w:rPr>
            </w:pPr>
            <w:r>
              <w:rPr>
                <w:rFonts w:hint="eastAsia" w:ascii="宋体" w:hAnsi="宋体"/>
                <w:sz w:val="24"/>
              </w:rPr>
              <w:t>1．工作情况（包括学以致用、工作所获成绩和奖励等）</w:t>
            </w:r>
          </w:p>
          <w:p>
            <w:pPr>
              <w:spacing w:line="400" w:lineRule="exact"/>
              <w:rPr>
                <w:rFonts w:hint="eastAsia" w:ascii="宋体" w:hAnsi="宋体"/>
                <w:sz w:val="24"/>
              </w:rPr>
            </w:pPr>
            <w:r>
              <w:rPr>
                <w:rFonts w:hint="eastAsia" w:ascii="宋体" w:hAnsi="宋体"/>
                <w:sz w:val="24"/>
              </w:rPr>
              <w:t>2．社会活动（包括参加社会活动情况和所获社会奖励等）</w:t>
            </w:r>
          </w:p>
          <w:p>
            <w:pPr>
              <w:spacing w:line="400" w:lineRule="exact"/>
              <w:rPr>
                <w:rFonts w:ascii="宋体" w:hAnsi="宋体"/>
                <w:sz w:val="24"/>
              </w:rPr>
            </w:pPr>
            <w:r>
              <w:rPr>
                <w:rFonts w:hint="eastAsia" w:ascii="宋体" w:hAnsi="宋体"/>
                <w:sz w:val="24"/>
              </w:rPr>
              <w:t>三、电大学习体会和收获</w:t>
            </w:r>
          </w:p>
          <w:p>
            <w:pPr>
              <w:spacing w:line="400" w:lineRule="exact"/>
              <w:rPr>
                <w:rFonts w:ascii="宋体" w:hAnsi="宋体"/>
                <w:sz w:val="24"/>
              </w:rPr>
            </w:pPr>
            <w:r>
              <w:rPr>
                <w:rFonts w:hint="eastAsia" w:ascii="宋体" w:hAnsi="宋体"/>
                <w:sz w:val="24"/>
              </w:rPr>
              <w:t>1．学习体会（如学习感受和学习心得等）</w:t>
            </w:r>
          </w:p>
          <w:p>
            <w:pPr>
              <w:spacing w:line="400" w:lineRule="exact"/>
              <w:rPr>
                <w:rFonts w:ascii="宋体" w:hAnsi="宋体"/>
                <w:sz w:val="24"/>
              </w:rPr>
            </w:pPr>
            <w:r>
              <w:rPr>
                <w:rFonts w:hint="eastAsia" w:ascii="宋体" w:hAnsi="宋体"/>
                <w:sz w:val="24"/>
              </w:rPr>
              <w:t>2．学习收获（如电大学习对个人能力提升、职业发展和人际交往的帮助等）</w:t>
            </w:r>
          </w:p>
          <w:p>
            <w:pPr>
              <w:spacing w:line="400" w:lineRule="exact"/>
              <w:rPr>
                <w:rFonts w:ascii="宋体" w:hAnsi="宋体"/>
                <w:sz w:val="24"/>
              </w:rPr>
            </w:pPr>
            <w:r>
              <w:rPr>
                <w:rFonts w:hint="eastAsia" w:ascii="宋体" w:hAnsi="宋体"/>
                <w:sz w:val="24"/>
              </w:rPr>
              <w:t>四、对奖学金的认识及未来努力方向</w:t>
            </w:r>
          </w:p>
          <w:p>
            <w:pPr>
              <w:spacing w:line="400" w:lineRule="exact"/>
              <w:rPr>
                <w:rFonts w:hint="eastAsia" w:ascii="宋体" w:hAnsi="宋体"/>
                <w:sz w:val="24"/>
              </w:rPr>
            </w:pPr>
            <w:r>
              <w:rPr>
                <w:rFonts w:hint="eastAsia" w:ascii="宋体" w:hAnsi="宋体"/>
                <w:sz w:val="24"/>
              </w:rPr>
              <w:t>1．对奖学金的认识和理解</w:t>
            </w:r>
          </w:p>
          <w:p>
            <w:pPr>
              <w:spacing w:line="400" w:lineRule="exact"/>
              <w:rPr>
                <w:rFonts w:hint="eastAsia" w:ascii="宋体" w:hAnsi="宋体"/>
                <w:sz w:val="24"/>
              </w:rPr>
            </w:pPr>
            <w:r>
              <w:rPr>
                <w:rFonts w:hint="eastAsia" w:ascii="宋体" w:hAnsi="宋体"/>
                <w:sz w:val="24"/>
              </w:rPr>
              <w:t xml:space="preserve">2．未来电大学习中的计划、展望等。 </w:t>
            </w:r>
          </w:p>
          <w:p>
            <w:pPr>
              <w:spacing w:line="400" w:lineRule="exact"/>
              <w:ind w:right="480"/>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1228" w:hRule="atLeast"/>
          <w:jc w:val="center"/>
        </w:trPr>
        <w:tc>
          <w:tcPr>
            <w:tcW w:w="9918" w:type="dxa"/>
            <w:gridSpan w:val="7"/>
            <w:tcBorders>
              <w:top w:val="single" w:color="auto" w:sz="4" w:space="0"/>
              <w:left w:val="single" w:color="auto" w:sz="4" w:space="0"/>
              <w:right w:val="single" w:color="auto" w:sz="4" w:space="0"/>
            </w:tcBorders>
            <w:vAlign w:val="top"/>
          </w:tcPr>
          <w:p>
            <w:pPr>
              <w:spacing w:line="400" w:lineRule="exact"/>
              <w:rPr>
                <w:rFonts w:hint="eastAsia"/>
                <w:sz w:val="24"/>
              </w:rPr>
            </w:pPr>
            <w:r>
              <w:rPr>
                <w:rFonts w:hint="eastAsia"/>
                <w:sz w:val="24"/>
              </w:rPr>
              <w:t>电大入学后获奖情况（按时间顺序填写，并与提交的获奖证书复印件对应）</w:t>
            </w:r>
          </w:p>
          <w:p>
            <w:pPr>
              <w:spacing w:line="4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1012" w:hRule="atLeast"/>
          <w:jc w:val="center"/>
        </w:trPr>
        <w:tc>
          <w:tcPr>
            <w:tcW w:w="9918"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olor w:val="000000"/>
                <w:sz w:val="24"/>
              </w:rPr>
            </w:pPr>
            <w:r>
              <w:rPr>
                <w:rFonts w:hint="eastAsia" w:ascii="宋体" w:hAnsi="宋体"/>
                <w:color w:val="000000"/>
                <w:sz w:val="24"/>
              </w:rPr>
              <w:t>以上内容由本申请人如实填写。</w:t>
            </w:r>
          </w:p>
          <w:p>
            <w:pPr>
              <w:wordWrap w:val="0"/>
              <w:spacing w:line="400" w:lineRule="exact"/>
              <w:ind w:right="420" w:firstLine="3120" w:firstLineChars="1300"/>
              <w:rPr>
                <w:rFonts w:hint="eastAsia" w:ascii="宋体" w:hAnsi="宋体"/>
                <w:color w:val="000000"/>
                <w:sz w:val="24"/>
              </w:rPr>
            </w:pPr>
            <w:r>
              <w:rPr>
                <w:rFonts w:hint="eastAsia" w:ascii="宋体" w:hAnsi="宋体"/>
                <w:color w:val="000000"/>
                <w:sz w:val="24"/>
              </w:rPr>
              <w:t>申请人签名：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1377" w:hRule="atLeast"/>
          <w:jc w:val="center"/>
        </w:trPr>
        <w:tc>
          <w:tcPr>
            <w:tcW w:w="9918"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sz w:val="24"/>
              </w:rPr>
            </w:pPr>
            <w:r>
              <w:rPr>
                <w:rFonts w:hint="eastAsia" w:ascii="宋体" w:hAnsi="宋体"/>
                <w:sz w:val="24"/>
              </w:rPr>
              <w:t>教学点初审意见：</w:t>
            </w:r>
          </w:p>
          <w:p>
            <w:pPr>
              <w:spacing w:line="400" w:lineRule="exact"/>
              <w:rPr>
                <w:rFonts w:hint="eastAsia" w:ascii="宋体" w:hAnsi="宋体"/>
                <w:sz w:val="24"/>
              </w:rPr>
            </w:pPr>
            <w:r>
              <w:rPr>
                <w:rFonts w:hint="eastAsia" w:ascii="宋体" w:hAnsi="宋体"/>
                <w:sz w:val="24"/>
              </w:rPr>
              <w:t xml:space="preserve">负责人签名：                                                    （公章）    </w:t>
            </w:r>
          </w:p>
          <w:p>
            <w:pPr>
              <w:spacing w:line="400" w:lineRule="exact"/>
              <w:ind w:firstLine="840" w:firstLineChars="350"/>
              <w:rPr>
                <w:rFonts w:hint="eastAsia" w:ascii="宋体" w:hAnsi="宋体"/>
                <w:sz w:val="24"/>
              </w:rPr>
            </w:pPr>
            <w:r>
              <w:rPr>
                <w:rFonts w:hint="eastAsia" w:ascii="宋体" w:hAnsi="宋体"/>
                <w:sz w:val="24"/>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1475" w:hRule="atLeast"/>
          <w:jc w:val="center"/>
        </w:trPr>
        <w:tc>
          <w:tcPr>
            <w:tcW w:w="9918"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sz w:val="24"/>
              </w:rPr>
            </w:pPr>
            <w:r>
              <w:rPr>
                <w:rFonts w:hint="eastAsia" w:ascii="宋体" w:hAnsi="宋体"/>
                <w:sz w:val="24"/>
              </w:rPr>
              <w:t>市州电大评审意见（包括公示情况）：</w:t>
            </w:r>
          </w:p>
          <w:p>
            <w:pPr>
              <w:spacing w:line="400" w:lineRule="exact"/>
              <w:rPr>
                <w:rFonts w:hint="eastAsia" w:ascii="宋体" w:hAnsi="宋体"/>
                <w:sz w:val="24"/>
              </w:rPr>
            </w:pPr>
            <w:r>
              <w:rPr>
                <w:rFonts w:hint="eastAsia" w:ascii="宋体" w:hAnsi="宋体"/>
                <w:sz w:val="24"/>
              </w:rPr>
              <w:t xml:space="preserve">市州电大主管校领导签名：                                        （公章）    </w:t>
            </w:r>
          </w:p>
          <w:p>
            <w:pPr>
              <w:spacing w:line="400" w:lineRule="exact"/>
              <w:ind w:firstLine="840" w:firstLineChars="350"/>
              <w:rPr>
                <w:rFonts w:hint="eastAsia" w:ascii="宋体" w:hAnsi="宋体"/>
                <w:sz w:val="24"/>
              </w:rPr>
            </w:pPr>
            <w:r>
              <w:rPr>
                <w:rFonts w:hint="eastAsia" w:ascii="宋体" w:hAnsi="宋体"/>
                <w:sz w:val="24"/>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1196" w:hRule="atLeast"/>
          <w:jc w:val="center"/>
        </w:trPr>
        <w:tc>
          <w:tcPr>
            <w:tcW w:w="9918"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sz w:val="24"/>
              </w:rPr>
            </w:pPr>
            <w:r>
              <w:rPr>
                <w:rFonts w:hint="eastAsia" w:ascii="宋体" w:hAnsi="宋体"/>
                <w:sz w:val="24"/>
              </w:rPr>
              <w:t>省级电大审核意见（包括公示情况）：</w:t>
            </w:r>
          </w:p>
          <w:p>
            <w:pPr>
              <w:spacing w:line="400" w:lineRule="exact"/>
              <w:rPr>
                <w:rFonts w:hint="eastAsia" w:ascii="宋体" w:hAnsi="宋体"/>
                <w:sz w:val="24"/>
              </w:rPr>
            </w:pPr>
            <w:r>
              <w:rPr>
                <w:rFonts w:hint="eastAsia" w:ascii="宋体" w:hAnsi="宋体"/>
                <w:sz w:val="24"/>
              </w:rPr>
              <w:t xml:space="preserve">                         </w:t>
            </w:r>
          </w:p>
          <w:p>
            <w:pPr>
              <w:spacing w:line="400" w:lineRule="exact"/>
              <w:rPr>
                <w:rFonts w:hint="eastAsia" w:ascii="宋体" w:hAnsi="宋体"/>
                <w:sz w:val="24"/>
              </w:rPr>
            </w:pPr>
            <w:r>
              <w:rPr>
                <w:rFonts w:hint="eastAsia" w:ascii="宋体" w:hAnsi="宋体"/>
                <w:sz w:val="24"/>
              </w:rPr>
              <w:t>省级电大主管校领导签名：                                         （公章）</w:t>
            </w:r>
          </w:p>
          <w:p>
            <w:pPr>
              <w:spacing w:line="400" w:lineRule="exact"/>
              <w:ind w:firstLine="840" w:firstLineChars="350"/>
              <w:rPr>
                <w:rFonts w:hint="eastAsia" w:ascii="宋体" w:hAnsi="宋体"/>
                <w:sz w:val="24"/>
              </w:rPr>
            </w:pPr>
            <w:r>
              <w:rPr>
                <w:rFonts w:hint="eastAsia" w:ascii="宋体" w:hAnsi="宋体"/>
                <w:sz w:val="24"/>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2308" w:hRule="atLeast"/>
          <w:jc w:val="center"/>
        </w:trPr>
        <w:tc>
          <w:tcPr>
            <w:tcW w:w="9918" w:type="dxa"/>
            <w:gridSpan w:val="7"/>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sz w:val="24"/>
              </w:rPr>
            </w:pPr>
            <w:r>
              <w:rPr>
                <w:rFonts w:hint="eastAsia" w:ascii="宋体" w:hAnsi="宋体"/>
                <w:sz w:val="24"/>
              </w:rPr>
              <w:t>国家开放大学终审意见：</w:t>
            </w:r>
          </w:p>
          <w:p>
            <w:pPr>
              <w:spacing w:line="400" w:lineRule="exact"/>
              <w:rPr>
                <w:rFonts w:hint="eastAsia" w:ascii="宋体" w:hAnsi="宋体"/>
                <w:sz w:val="24"/>
              </w:rPr>
            </w:pPr>
            <w:r>
              <w:rPr>
                <w:rFonts w:hint="eastAsia" w:ascii="宋体" w:hAnsi="宋体"/>
                <w:sz w:val="24"/>
              </w:rPr>
              <w:t xml:space="preserve">                         </w:t>
            </w:r>
          </w:p>
          <w:p>
            <w:pPr>
              <w:spacing w:line="400" w:lineRule="exact"/>
              <w:rPr>
                <w:rFonts w:hint="eastAsia" w:ascii="宋体" w:hAnsi="宋体" w:cs="宋体"/>
                <w:sz w:val="24"/>
              </w:rPr>
            </w:pPr>
            <w:r>
              <w:rPr>
                <w:rFonts w:hint="eastAsia" w:ascii="宋体" w:hAnsi="宋体"/>
                <w:sz w:val="24"/>
              </w:rPr>
              <w:t xml:space="preserve">                        </w:t>
            </w:r>
            <w:r>
              <w:rPr>
                <w:rFonts w:hint="eastAsia" w:ascii="宋体" w:hAnsi="宋体" w:cs="宋体"/>
                <w:sz w:val="24"/>
              </w:rPr>
              <w:t xml:space="preserve">                                         </w:t>
            </w:r>
          </w:p>
          <w:p>
            <w:pPr>
              <w:spacing w:line="400" w:lineRule="exact"/>
              <w:ind w:firstLine="7920" w:firstLineChars="3300"/>
              <w:rPr>
                <w:rFonts w:hint="eastAsia" w:ascii="宋体" w:hAnsi="宋体"/>
                <w:sz w:val="24"/>
              </w:rPr>
            </w:pPr>
            <w:r>
              <w:rPr>
                <w:rFonts w:hint="eastAsia" w:ascii="宋体" w:hAnsi="宋体"/>
                <w:sz w:val="24"/>
              </w:rPr>
              <w:t>（公章）</w:t>
            </w:r>
          </w:p>
          <w:p>
            <w:pPr>
              <w:spacing w:line="400" w:lineRule="exact"/>
              <w:rPr>
                <w:rFonts w:hint="eastAsia" w:ascii="宋体" w:hAnsi="宋体"/>
                <w:sz w:val="24"/>
              </w:rPr>
            </w:pPr>
            <w:r>
              <w:rPr>
                <w:rFonts w:hint="eastAsia" w:ascii="宋体" w:hAnsi="宋体"/>
                <w:sz w:val="24"/>
              </w:rPr>
              <w:t xml:space="preserve">                                                                年  月   日</w:t>
            </w:r>
          </w:p>
        </w:tc>
      </w:tr>
    </w:tbl>
    <w:p>
      <w:pPr>
        <w:spacing w:line="480" w:lineRule="exact"/>
        <w:rPr>
          <w:rFonts w:hint="eastAsia" w:ascii="宋体" w:hAnsi="宋体"/>
          <w:sz w:val="28"/>
          <w:szCs w:val="28"/>
        </w:rPr>
      </w:pPr>
      <w:r>
        <w:rPr>
          <w:rFonts w:ascii="宋体" w:hAnsi="宋体"/>
          <w:szCs w:val="21"/>
        </w:rPr>
        <w:br w:type="page"/>
      </w:r>
      <w:r>
        <w:rPr>
          <w:rFonts w:hint="eastAsia" w:ascii="宋体" w:hAnsi="宋体"/>
          <w:sz w:val="28"/>
          <w:szCs w:val="28"/>
        </w:rPr>
        <w:t>附表3：</w:t>
      </w:r>
    </w:p>
    <w:p>
      <w:pPr>
        <w:spacing w:line="480" w:lineRule="exact"/>
        <w:jc w:val="center"/>
        <w:rPr>
          <w:rFonts w:hint="eastAsia" w:ascii="黑体" w:hAnsi="宋体" w:eastAsia="黑体"/>
          <w:b/>
          <w:color w:val="000000"/>
          <w:sz w:val="30"/>
          <w:szCs w:val="30"/>
        </w:rPr>
      </w:pPr>
      <w:r>
        <w:rPr>
          <w:rFonts w:hint="eastAsia" w:ascii="黑体" w:hAnsi="宋体" w:eastAsia="黑体"/>
          <w:b/>
          <w:color w:val="000000"/>
          <w:sz w:val="30"/>
          <w:szCs w:val="30"/>
          <w:lang w:val="en-US" w:eastAsia="zh-CN"/>
        </w:rPr>
        <w:t>学习中心</w:t>
      </w:r>
      <w:r>
        <w:rPr>
          <w:rFonts w:hint="eastAsia" w:ascii="黑体" w:hAnsi="宋体" w:eastAsia="黑体"/>
          <w:b/>
          <w:color w:val="000000"/>
          <w:sz w:val="30"/>
          <w:szCs w:val="30"/>
        </w:rPr>
        <w:t>银行账号信息表</w:t>
      </w:r>
    </w:p>
    <w:p>
      <w:pPr>
        <w:spacing w:line="480" w:lineRule="exact"/>
        <w:jc w:val="center"/>
        <w:rPr>
          <w:rFonts w:hint="eastAsia" w:ascii="宋体" w:hAnsi="宋体"/>
          <w:color w:val="000000"/>
          <w:sz w:val="28"/>
          <w:szCs w:val="28"/>
        </w:rPr>
      </w:pPr>
      <w:r>
        <w:rPr>
          <w:rFonts w:hint="eastAsia" w:ascii="宋体" w:hAnsi="宋体"/>
          <w:color w:val="000000"/>
          <w:sz w:val="28"/>
          <w:szCs w:val="28"/>
        </w:rPr>
        <w:t>（用于</w:t>
      </w:r>
      <w:r>
        <w:rPr>
          <w:rFonts w:hint="eastAsia" w:ascii="宋体" w:hAnsi="宋体"/>
          <w:color w:val="000000"/>
          <w:sz w:val="28"/>
          <w:szCs w:val="28"/>
          <w:lang w:val="en-US" w:eastAsia="zh-CN"/>
        </w:rPr>
        <w:t>南充</w:t>
      </w:r>
      <w:r>
        <w:rPr>
          <w:rFonts w:hint="eastAsia" w:ascii="宋体" w:hAnsi="宋体"/>
          <w:color w:val="000000"/>
          <w:sz w:val="28"/>
          <w:szCs w:val="28"/>
        </w:rPr>
        <w:t>电大向</w:t>
      </w:r>
      <w:r>
        <w:rPr>
          <w:rFonts w:hint="eastAsia" w:ascii="宋体" w:hAnsi="宋体"/>
          <w:color w:val="000000"/>
          <w:sz w:val="28"/>
          <w:szCs w:val="28"/>
          <w:lang w:eastAsia="zh-CN"/>
        </w:rPr>
        <w:t>学习中心</w:t>
      </w:r>
      <w:r>
        <w:rPr>
          <w:rFonts w:hint="eastAsia" w:ascii="宋体" w:hAnsi="宋体"/>
          <w:color w:val="000000"/>
          <w:sz w:val="28"/>
          <w:szCs w:val="28"/>
        </w:rPr>
        <w:t>拨付奖学金）</w:t>
      </w:r>
    </w:p>
    <w:tbl>
      <w:tblPr>
        <w:tblStyle w:val="9"/>
        <w:tblW w:w="90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1526"/>
        <w:gridCol w:w="1745"/>
        <w:gridCol w:w="3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jc w:val="center"/>
        </w:trPr>
        <w:tc>
          <w:tcPr>
            <w:tcW w:w="1809" w:type="dxa"/>
            <w:vAlign w:val="center"/>
          </w:tcPr>
          <w:p>
            <w:pPr>
              <w:spacing w:line="400" w:lineRule="exact"/>
              <w:jc w:val="center"/>
              <w:rPr>
                <w:rFonts w:hint="eastAsia" w:ascii="宋体" w:hAnsi="宋体"/>
                <w:color w:val="000000"/>
                <w:sz w:val="24"/>
              </w:rPr>
            </w:pPr>
            <w:r>
              <w:rPr>
                <w:rFonts w:hint="eastAsia" w:ascii="宋体" w:hAnsi="宋体"/>
                <w:color w:val="000000"/>
                <w:sz w:val="24"/>
                <w:lang w:eastAsia="zh-CN"/>
              </w:rPr>
              <w:t>学习中心</w:t>
            </w:r>
            <w:r>
              <w:rPr>
                <w:rFonts w:hint="eastAsia" w:ascii="宋体" w:hAnsi="宋体"/>
                <w:color w:val="000000"/>
                <w:sz w:val="24"/>
              </w:rPr>
              <w:t>名称</w:t>
            </w:r>
          </w:p>
        </w:tc>
        <w:tc>
          <w:tcPr>
            <w:tcW w:w="1526" w:type="dxa"/>
            <w:vAlign w:val="center"/>
          </w:tcPr>
          <w:p>
            <w:pPr>
              <w:spacing w:line="400" w:lineRule="exact"/>
              <w:jc w:val="center"/>
              <w:rPr>
                <w:rFonts w:hint="eastAsia" w:ascii="宋体" w:hAnsi="宋体"/>
                <w:color w:val="000000"/>
                <w:sz w:val="24"/>
              </w:rPr>
            </w:pPr>
            <w:r>
              <w:rPr>
                <w:rFonts w:hint="eastAsia" w:ascii="宋体" w:hAnsi="宋体"/>
                <w:color w:val="000000"/>
                <w:sz w:val="24"/>
              </w:rPr>
              <w:t>户名</w:t>
            </w:r>
          </w:p>
        </w:tc>
        <w:tc>
          <w:tcPr>
            <w:tcW w:w="1745" w:type="dxa"/>
            <w:vAlign w:val="center"/>
          </w:tcPr>
          <w:p>
            <w:pPr>
              <w:spacing w:line="400" w:lineRule="exact"/>
              <w:jc w:val="center"/>
              <w:rPr>
                <w:rFonts w:hint="eastAsia" w:ascii="宋体" w:hAnsi="宋体"/>
                <w:color w:val="000000"/>
                <w:sz w:val="24"/>
              </w:rPr>
            </w:pPr>
            <w:r>
              <w:rPr>
                <w:rFonts w:hint="eastAsia" w:ascii="宋体" w:hAnsi="宋体"/>
                <w:color w:val="000000"/>
                <w:sz w:val="24"/>
              </w:rPr>
              <w:t>开户银行名称</w:t>
            </w:r>
          </w:p>
        </w:tc>
        <w:tc>
          <w:tcPr>
            <w:tcW w:w="3959" w:type="dxa"/>
            <w:vAlign w:val="center"/>
          </w:tcPr>
          <w:p>
            <w:pPr>
              <w:spacing w:line="400" w:lineRule="exact"/>
              <w:jc w:val="center"/>
              <w:rPr>
                <w:rFonts w:hint="eastAsia" w:ascii="宋体" w:hAnsi="宋体"/>
                <w:color w:val="000000"/>
                <w:sz w:val="24"/>
              </w:rPr>
            </w:pPr>
            <w:r>
              <w:rPr>
                <w:rFonts w:hint="eastAsia" w:ascii="宋体" w:hAnsi="宋体"/>
                <w:color w:val="000000"/>
                <w:sz w:val="24"/>
              </w:rPr>
              <w:t>银行账号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09" w:type="dxa"/>
            <w:vAlign w:val="top"/>
          </w:tcPr>
          <w:p>
            <w:pPr>
              <w:spacing w:line="400" w:lineRule="exact"/>
              <w:rPr>
                <w:rFonts w:hint="eastAsia" w:ascii="宋体" w:hAnsi="宋体"/>
                <w:color w:val="000000"/>
                <w:sz w:val="24"/>
              </w:rPr>
            </w:pPr>
          </w:p>
        </w:tc>
        <w:tc>
          <w:tcPr>
            <w:tcW w:w="1526" w:type="dxa"/>
            <w:vAlign w:val="top"/>
          </w:tcPr>
          <w:p>
            <w:pPr>
              <w:spacing w:line="400" w:lineRule="exact"/>
              <w:rPr>
                <w:rFonts w:hint="eastAsia" w:ascii="宋体" w:hAnsi="宋体"/>
                <w:color w:val="000000"/>
                <w:sz w:val="24"/>
              </w:rPr>
            </w:pPr>
          </w:p>
        </w:tc>
        <w:tc>
          <w:tcPr>
            <w:tcW w:w="1745" w:type="dxa"/>
            <w:vAlign w:val="top"/>
          </w:tcPr>
          <w:p>
            <w:pPr>
              <w:spacing w:line="400" w:lineRule="exact"/>
              <w:rPr>
                <w:rFonts w:hint="eastAsia" w:ascii="宋体" w:hAnsi="宋体"/>
                <w:color w:val="000000"/>
                <w:sz w:val="24"/>
              </w:rPr>
            </w:pPr>
          </w:p>
        </w:tc>
        <w:tc>
          <w:tcPr>
            <w:tcW w:w="3959" w:type="dxa"/>
            <w:vAlign w:val="top"/>
          </w:tcPr>
          <w:p>
            <w:pPr>
              <w:spacing w:line="400" w:lineRule="exact"/>
              <w:rPr>
                <w:rFonts w:hint="eastAsia" w:ascii="宋体" w:hAns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039" w:type="dxa"/>
            <w:gridSpan w:val="4"/>
            <w:vAlign w:val="top"/>
          </w:tcPr>
          <w:p>
            <w:pPr>
              <w:spacing w:line="400" w:lineRule="exact"/>
              <w:rPr>
                <w:rFonts w:hint="eastAsia" w:ascii="宋体" w:hAnsi="宋体"/>
                <w:color w:val="000000"/>
                <w:sz w:val="24"/>
              </w:rPr>
            </w:pPr>
            <w:r>
              <w:rPr>
                <w:rFonts w:hint="eastAsia" w:ascii="宋体" w:hAnsi="宋体"/>
                <w:color w:val="000000"/>
                <w:sz w:val="24"/>
                <w:lang w:eastAsia="zh-CN"/>
              </w:rPr>
              <w:t>学习中心</w:t>
            </w:r>
            <w:r>
              <w:rPr>
                <w:rFonts w:hint="eastAsia" w:ascii="宋体" w:hAnsi="宋体"/>
                <w:color w:val="000000"/>
                <w:sz w:val="24"/>
              </w:rPr>
              <w:t>财务处负责人：</w:t>
            </w:r>
            <w:r>
              <w:rPr>
                <w:rFonts w:hint="eastAsia" w:ascii="宋体" w:hAnsi="宋体"/>
                <w:color w:val="000000"/>
                <w:sz w:val="24"/>
                <w:u w:val="single"/>
              </w:rPr>
              <w:t xml:space="preserve">            </w:t>
            </w:r>
            <w:r>
              <w:rPr>
                <w:rFonts w:hint="eastAsia" w:ascii="宋体" w:hAnsi="宋体"/>
                <w:color w:val="000000"/>
                <w:sz w:val="24"/>
              </w:rPr>
              <w:t>；联系人：</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hint="eastAsia" w:ascii="宋体" w:hAnsi="宋体"/>
                <w:color w:val="000000"/>
                <w:sz w:val="24"/>
              </w:rPr>
            </w:pPr>
            <w:r>
              <w:rPr>
                <w:rFonts w:hint="eastAsia" w:ascii="宋体" w:hAnsi="宋体"/>
                <w:color w:val="000000"/>
                <w:sz w:val="24"/>
              </w:rPr>
              <w:t>联系电话：</w:t>
            </w:r>
            <w:r>
              <w:rPr>
                <w:rFonts w:hint="eastAsia" w:ascii="宋体" w:hAnsi="宋体"/>
                <w:color w:val="000000"/>
                <w:sz w:val="24"/>
                <w:u w:val="single"/>
              </w:rPr>
              <w:t xml:space="preserve">                   　　 </w:t>
            </w:r>
            <w:r>
              <w:rPr>
                <w:rFonts w:hint="eastAsia" w:ascii="宋体" w:hAnsi="宋体"/>
                <w:color w:val="000000"/>
                <w:sz w:val="24"/>
              </w:rPr>
              <w:t>；手  机：</w:t>
            </w:r>
            <w:r>
              <w:rPr>
                <w:rFonts w:hint="eastAsia" w:ascii="宋体" w:hAnsi="宋体"/>
                <w:color w:val="000000"/>
                <w:sz w:val="24"/>
                <w:u w:val="single"/>
              </w:rPr>
              <w:t xml:space="preserve">                     </w:t>
            </w:r>
            <w:r>
              <w:rPr>
                <w:rFonts w:hint="eastAsia" w:ascii="宋体" w:hAnsi="宋体"/>
                <w:color w:val="000000"/>
                <w:sz w:val="24"/>
              </w:rPr>
              <w:t>；</w:t>
            </w:r>
          </w:p>
          <w:p>
            <w:pPr>
              <w:spacing w:line="400" w:lineRule="exact"/>
              <w:jc w:val="right"/>
              <w:rPr>
                <w:rFonts w:hint="eastAsia" w:ascii="宋体" w:hAnsi="宋体"/>
                <w:color w:val="000000"/>
                <w:sz w:val="24"/>
              </w:rPr>
            </w:pPr>
            <w:r>
              <w:rPr>
                <w:rFonts w:hint="eastAsia" w:ascii="宋体" w:hAnsi="宋体"/>
                <w:color w:val="000000"/>
                <w:sz w:val="24"/>
              </w:rPr>
              <w:t>日期：      年      月     日（财务处公章）</w:t>
            </w:r>
          </w:p>
        </w:tc>
      </w:tr>
    </w:tbl>
    <w:p>
      <w:pPr>
        <w:spacing w:line="480" w:lineRule="exact"/>
        <w:rPr>
          <w:rFonts w:ascii="宋体" w:hAnsi="宋体"/>
          <w:sz w:val="28"/>
          <w:szCs w:val="28"/>
        </w:rPr>
        <w:sectPr>
          <w:pgSz w:w="11906" w:h="16838"/>
          <w:pgMar w:top="1418" w:right="1418" w:bottom="1418" w:left="1418" w:header="851" w:footer="851"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第二章 </w:t>
      </w:r>
      <w:r>
        <w:rPr>
          <w:rFonts w:hint="eastAsia" w:ascii="宋体" w:hAnsi="宋体" w:eastAsia="宋体" w:cs="宋体"/>
          <w:b/>
          <w:bCs/>
          <w:sz w:val="28"/>
          <w:szCs w:val="28"/>
        </w:rPr>
        <w:t>四川电大优秀毕业生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四川电大每年</w:t>
      </w:r>
      <w:r>
        <w:rPr>
          <w:rFonts w:hint="eastAsia" w:ascii="宋体" w:hAnsi="宋体" w:eastAsia="宋体" w:cs="宋体"/>
          <w:sz w:val="24"/>
          <w:szCs w:val="24"/>
        </w:rPr>
        <w:t>开展一次优秀毕业生评选活动。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一、评选范围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优秀毕业生评选范围为</w:t>
      </w:r>
      <w:r>
        <w:rPr>
          <w:rFonts w:hint="eastAsia" w:ascii="宋体" w:hAnsi="宋体" w:eastAsia="宋体" w:cs="宋体"/>
          <w:sz w:val="24"/>
          <w:szCs w:val="24"/>
          <w:lang w:val="en-US" w:eastAsia="zh-CN"/>
        </w:rPr>
        <w:t>本年度国家开放大学开放教育</w:t>
      </w:r>
      <w:r>
        <w:rPr>
          <w:rFonts w:hint="eastAsia" w:ascii="宋体" w:hAnsi="宋体" w:eastAsia="宋体" w:cs="宋体"/>
          <w:sz w:val="24"/>
          <w:szCs w:val="24"/>
        </w:rPr>
        <w:t>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w:t>
      </w:r>
      <w:r>
        <w:rPr>
          <w:rFonts w:hint="eastAsia" w:ascii="宋体" w:hAnsi="宋体" w:eastAsia="宋体" w:cs="宋体"/>
          <w:sz w:val="24"/>
          <w:szCs w:val="24"/>
        </w:rPr>
        <w:t>科、四川电大成人</w:t>
      </w:r>
      <w:r>
        <w:rPr>
          <w:rFonts w:hint="eastAsia" w:ascii="宋体" w:hAnsi="宋体" w:eastAsia="宋体" w:cs="宋体"/>
          <w:sz w:val="24"/>
          <w:szCs w:val="24"/>
          <w:lang w:val="en-US" w:eastAsia="zh-CN"/>
        </w:rPr>
        <w:t>学历</w:t>
      </w:r>
      <w:r>
        <w:rPr>
          <w:rFonts w:hint="eastAsia" w:ascii="宋体" w:hAnsi="宋体" w:eastAsia="宋体" w:cs="宋体"/>
          <w:sz w:val="24"/>
          <w:szCs w:val="24"/>
        </w:rPr>
        <w:t>教育专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w:t>
      </w:r>
      <w:r>
        <w:rPr>
          <w:rFonts w:hint="eastAsia" w:ascii="宋体" w:hAnsi="宋体" w:eastAsia="宋体" w:cs="宋体"/>
          <w:sz w:val="24"/>
          <w:szCs w:val="24"/>
        </w:rPr>
        <w:t>科毕业</w:t>
      </w:r>
      <w:r>
        <w:rPr>
          <w:rFonts w:hint="eastAsia" w:ascii="宋体" w:hAnsi="宋体" w:eastAsia="宋体" w:cs="宋体"/>
          <w:sz w:val="24"/>
          <w:szCs w:val="24"/>
          <w:lang w:val="en-US" w:eastAsia="zh-CN"/>
        </w:rPr>
        <w:t>学</w:t>
      </w:r>
      <w:r>
        <w:rPr>
          <w:rFonts w:hint="eastAsia" w:ascii="宋体" w:hAnsi="宋体" w:eastAsia="宋体" w:cs="宋体"/>
          <w:sz w:val="24"/>
          <w:szCs w:val="24"/>
        </w:rPr>
        <w:t>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二、评选条件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拥护党的方针路线，坚持四项基本原则，遵纪守法，思想进步，品行端正。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自觉遵守中央电大、四川电大各项规章制度，维护学校的声誉，未受过学校、单位处分，考试无违纪现象。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学习目的明确，态度端正，有创新意识。能正确处理工学矛盾，按时参加教学活动并完成各学习环节。充分发挥个人主观能动性和聪明才智，在各项宣传、科技、文体活动中表现出色。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具有较强的自主学习能力，能积极主动地利用多种媒体进行自主学习，熟悉所学课程的网上资源，勤奋刻苦，学习成绩优秀。本专业各门统设必修课程平均成绩不低于75分，其他各门课程平均成绩不低于70分，毕业论文（或毕业设计、毕业作业）成绩优良，获得学士学位的评选</w:t>
      </w:r>
      <w:r>
        <w:rPr>
          <w:rFonts w:hint="eastAsia" w:ascii="宋体" w:hAnsi="宋体" w:eastAsia="宋体" w:cs="宋体"/>
          <w:sz w:val="24"/>
          <w:szCs w:val="24"/>
          <w:lang w:val="en-US" w:eastAsia="zh-CN"/>
        </w:rPr>
        <w:t>优先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rPr>
        <w:t>三、</w:t>
      </w:r>
      <w:r>
        <w:rPr>
          <w:rFonts w:hint="eastAsia" w:ascii="宋体" w:hAnsi="宋体" w:eastAsia="宋体" w:cs="宋体"/>
          <w:b/>
          <w:bCs/>
          <w:sz w:val="24"/>
          <w:szCs w:val="24"/>
          <w:lang w:eastAsia="zh-CN"/>
        </w:rPr>
        <w:t>名额分配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、南充电大</w:t>
      </w:r>
      <w:r>
        <w:rPr>
          <w:rFonts w:hint="eastAsia" w:ascii="宋体" w:hAnsi="宋体" w:eastAsia="宋体" w:cs="宋体"/>
          <w:sz w:val="24"/>
          <w:szCs w:val="24"/>
        </w:rPr>
        <w:t>按照以下原则向</w:t>
      </w:r>
      <w:r>
        <w:rPr>
          <w:rFonts w:hint="eastAsia" w:ascii="宋体" w:hAnsi="宋体" w:eastAsia="宋体" w:cs="宋体"/>
          <w:sz w:val="24"/>
          <w:szCs w:val="24"/>
          <w:lang w:val="en-US" w:eastAsia="zh-CN"/>
        </w:rPr>
        <w:t>四川</w:t>
      </w:r>
      <w:r>
        <w:rPr>
          <w:rFonts w:hint="eastAsia" w:ascii="宋体" w:hAnsi="宋体" w:eastAsia="宋体" w:cs="宋体"/>
          <w:sz w:val="24"/>
          <w:szCs w:val="24"/>
        </w:rPr>
        <w:t>电大推荐优秀毕业生：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开放教育</w:t>
      </w:r>
      <w:r>
        <w:rPr>
          <w:rFonts w:hint="eastAsia" w:ascii="宋体" w:hAnsi="宋体" w:eastAsia="宋体" w:cs="宋体"/>
          <w:sz w:val="24"/>
          <w:szCs w:val="24"/>
        </w:rPr>
        <w:t>毕业学生不足1000人的推荐1名，超过1000人的，每增加1000毕业学生推荐1名，余数超过500人（含500人）</w:t>
      </w:r>
      <w:r>
        <w:rPr>
          <w:rFonts w:hint="eastAsia" w:ascii="宋体" w:hAnsi="宋体" w:eastAsia="宋体" w:cs="宋体"/>
          <w:sz w:val="24"/>
          <w:szCs w:val="24"/>
          <w:lang w:val="en-US" w:eastAsia="zh-CN"/>
        </w:rPr>
        <w:t>可再</w:t>
      </w:r>
      <w:r>
        <w:rPr>
          <w:rFonts w:hint="eastAsia" w:ascii="宋体" w:hAnsi="宋体" w:eastAsia="宋体" w:cs="宋体"/>
          <w:sz w:val="24"/>
          <w:szCs w:val="24"/>
        </w:rPr>
        <w:t>增加1名。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（2）成人</w:t>
      </w:r>
      <w:r>
        <w:rPr>
          <w:rFonts w:hint="eastAsia" w:ascii="宋体" w:hAnsi="宋体" w:eastAsia="宋体" w:cs="宋体"/>
          <w:sz w:val="24"/>
          <w:szCs w:val="24"/>
          <w:lang w:eastAsia="zh-CN"/>
        </w:rPr>
        <w:t>学历教育</w:t>
      </w:r>
      <w:r>
        <w:rPr>
          <w:rFonts w:hint="eastAsia" w:ascii="宋体" w:hAnsi="宋体" w:eastAsia="宋体" w:cs="宋体"/>
          <w:sz w:val="24"/>
          <w:szCs w:val="24"/>
        </w:rPr>
        <w:t>毕业学生不足500人的推荐1名，超过500人的，每增加500毕业学生推荐1名，余数超过200人（含200人）</w:t>
      </w:r>
      <w:r>
        <w:rPr>
          <w:rFonts w:hint="eastAsia" w:ascii="宋体" w:hAnsi="宋体" w:eastAsia="宋体" w:cs="宋体"/>
          <w:sz w:val="24"/>
          <w:szCs w:val="24"/>
          <w:lang w:val="en-US" w:eastAsia="zh-CN"/>
        </w:rPr>
        <w:t>可再</w:t>
      </w:r>
      <w:r>
        <w:rPr>
          <w:rFonts w:hint="eastAsia" w:ascii="宋体" w:hAnsi="宋体" w:eastAsia="宋体" w:cs="宋体"/>
          <w:sz w:val="24"/>
          <w:szCs w:val="24"/>
        </w:rPr>
        <w:t>增加1名。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对国家和社会做出突出贡献，在校学习期间获得省级以上党委或政府表彰，学习成绩优良的学生，推选时不受此名额限制。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四、评审程序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四川电大</w:t>
      </w:r>
      <w:r>
        <w:rPr>
          <w:rFonts w:hint="eastAsia" w:ascii="宋体" w:hAnsi="宋体" w:eastAsia="宋体" w:cs="宋体"/>
          <w:sz w:val="24"/>
          <w:szCs w:val="24"/>
          <w:lang w:eastAsia="zh-CN"/>
        </w:rPr>
        <w:t>下</w:t>
      </w:r>
      <w:r>
        <w:rPr>
          <w:rFonts w:hint="eastAsia" w:ascii="宋体" w:hAnsi="宋体" w:eastAsia="宋体" w:cs="宋体"/>
          <w:sz w:val="24"/>
          <w:szCs w:val="24"/>
        </w:rPr>
        <w:t>发年度</w:t>
      </w:r>
      <w:r>
        <w:rPr>
          <w:rFonts w:hint="eastAsia" w:ascii="宋体" w:hAnsi="宋体" w:eastAsia="宋体" w:cs="宋体"/>
          <w:sz w:val="24"/>
          <w:szCs w:val="24"/>
          <w:lang w:eastAsia="zh-CN"/>
        </w:rPr>
        <w:t>优秀毕业生评选</w:t>
      </w:r>
      <w:r>
        <w:rPr>
          <w:rFonts w:hint="eastAsia" w:ascii="宋体" w:hAnsi="宋体" w:eastAsia="宋体" w:cs="宋体"/>
          <w:sz w:val="24"/>
          <w:szCs w:val="24"/>
        </w:rPr>
        <w:t>工作实施方案，对当年的</w:t>
      </w:r>
      <w:r>
        <w:rPr>
          <w:rFonts w:hint="eastAsia" w:ascii="宋体" w:hAnsi="宋体" w:eastAsia="宋体" w:cs="宋体"/>
          <w:sz w:val="24"/>
          <w:szCs w:val="24"/>
          <w:lang w:eastAsia="zh-CN"/>
        </w:rPr>
        <w:t>优秀毕业生评选</w:t>
      </w:r>
      <w:r>
        <w:rPr>
          <w:rFonts w:hint="eastAsia" w:ascii="宋体" w:hAnsi="宋体" w:eastAsia="宋体" w:cs="宋体"/>
          <w:sz w:val="24"/>
          <w:szCs w:val="24"/>
        </w:rPr>
        <w:t>活动进行部署。</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）教务处</w:t>
      </w:r>
      <w:r>
        <w:rPr>
          <w:rFonts w:hint="eastAsia" w:ascii="宋体" w:hAnsi="宋体" w:eastAsia="宋体" w:cs="宋体"/>
          <w:sz w:val="24"/>
          <w:szCs w:val="24"/>
        </w:rPr>
        <w:t>按照</w:t>
      </w:r>
      <w:r>
        <w:rPr>
          <w:rFonts w:hint="eastAsia" w:ascii="宋体" w:hAnsi="宋体" w:eastAsia="宋体" w:cs="宋体"/>
          <w:sz w:val="24"/>
          <w:szCs w:val="24"/>
          <w:lang w:eastAsia="zh-CN"/>
        </w:rPr>
        <w:t>四川电大下发的实施细则制定相应的实施方案，按文件要求分配直属部及各学习中心的具体参评名额，通报上报材料要求及上报截止时间。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直属部及各学习中心根据文件相关要求组织评选，组织参评学生填写《四川电大优秀毕业生申请表》，审核、上报相关资料。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教务处对直属部及各学习中心上报的申请表及相关资料进行复审，并向省级电大报送名单和材料。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四川电大对教务处提交的名单及材料进行评审，按四川电大大学下达的名额，确定候选人名单，并在公示一周。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四川电大最终确定获奖学生名单后，将名单及获奖证书下发至南充电大。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南充电大将有关获奖证书转发至直属部及各学习中心。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、奖励和表彰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优秀毕业生由四川电大颁发荣誉证书，予以表彰，</w:t>
      </w:r>
      <w:r>
        <w:rPr>
          <w:rFonts w:hint="eastAsia" w:ascii="宋体" w:hAnsi="宋体" w:eastAsia="宋体" w:cs="宋体"/>
          <w:sz w:val="24"/>
          <w:szCs w:val="24"/>
          <w:lang w:eastAsia="zh-CN"/>
        </w:rPr>
        <w:t>南充电大</w:t>
      </w:r>
      <w:r>
        <w:rPr>
          <w:rFonts w:hint="eastAsia" w:ascii="宋体" w:hAnsi="宋体" w:eastAsia="宋体" w:cs="宋体"/>
          <w:sz w:val="24"/>
          <w:szCs w:val="24"/>
          <w:lang w:val="en-US" w:eastAsia="zh-CN"/>
        </w:rPr>
        <w:t>配套</w:t>
      </w:r>
      <w:r>
        <w:rPr>
          <w:rFonts w:hint="eastAsia" w:ascii="宋体" w:hAnsi="宋体" w:eastAsia="宋体" w:cs="宋体"/>
          <w:sz w:val="24"/>
          <w:szCs w:val="24"/>
        </w:rPr>
        <w:t>奖励</w:t>
      </w:r>
      <w:r>
        <w:rPr>
          <w:rFonts w:hint="eastAsia" w:ascii="宋体" w:hAnsi="宋体" w:eastAsia="宋体" w:cs="宋体"/>
          <w:sz w:val="24"/>
          <w:szCs w:val="24"/>
          <w:lang w:val="en-US" w:eastAsia="zh-CN"/>
        </w:rPr>
        <w:t>人民币500元</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四川电大网站主页面的“学生工作”栏目中设评优专栏，公布优秀毕业生名单和事迹，</w:t>
      </w:r>
      <w:r>
        <w:rPr>
          <w:rFonts w:hint="eastAsia" w:ascii="宋体" w:hAnsi="宋体" w:eastAsia="宋体" w:cs="宋体"/>
          <w:sz w:val="24"/>
          <w:szCs w:val="24"/>
          <w:lang w:eastAsia="zh-CN"/>
        </w:rPr>
        <w:t>南充电大</w:t>
      </w:r>
      <w:r>
        <w:rPr>
          <w:rFonts w:hint="eastAsia" w:ascii="宋体" w:hAnsi="宋体" w:eastAsia="宋体" w:cs="宋体"/>
          <w:sz w:val="24"/>
          <w:szCs w:val="24"/>
        </w:rPr>
        <w:t>通过网络、广播、电视、报纸等多种媒体对优秀毕业生的先进事迹进行宣传报道。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28"/>
          <w:szCs w:val="28"/>
          <w:lang w:eastAsia="zh-CN"/>
        </w:rPr>
        <w:sectPr>
          <w:pgSz w:w="11906" w:h="16838"/>
          <w:pgMar w:top="850" w:right="1134" w:bottom="850" w:left="1418" w:header="851" w:footer="992" w:gutter="0"/>
          <w:pgNumType w:fmt="numberInDash"/>
          <w:cols w:space="0" w:num="1"/>
          <w:rtlGutter w:val="0"/>
          <w:docGrid w:type="lines" w:linePitch="312" w:charSpace="0"/>
        </w:sectPr>
      </w:pPr>
    </w:p>
    <w:p>
      <w:pPr>
        <w:spacing w:line="400" w:lineRule="exact"/>
        <w:rPr>
          <w:rFonts w:hint="eastAsia"/>
          <w:sz w:val="28"/>
          <w:szCs w:val="28"/>
        </w:rPr>
      </w:pPr>
      <w:r>
        <w:rPr>
          <w:rFonts w:hint="eastAsia"/>
          <w:sz w:val="28"/>
          <w:szCs w:val="28"/>
          <w:lang w:val="en-US" w:eastAsia="zh-CN"/>
        </w:rPr>
        <w:t>附表4</w:t>
      </w:r>
      <w:r>
        <w:rPr>
          <w:rFonts w:hint="eastAsia"/>
          <w:sz w:val="28"/>
          <w:szCs w:val="28"/>
        </w:rPr>
        <w:t>：</w:t>
      </w:r>
    </w:p>
    <w:p>
      <w:pPr>
        <w:spacing w:line="540" w:lineRule="exact"/>
        <w:jc w:val="center"/>
        <w:rPr>
          <w:rFonts w:hint="eastAsia" w:ascii="黑体" w:hAnsi="宋体" w:eastAsia="黑体"/>
          <w:b/>
          <w:sz w:val="30"/>
          <w:szCs w:val="30"/>
        </w:rPr>
      </w:pPr>
      <w:r>
        <w:rPr>
          <w:rFonts w:hint="eastAsia" w:ascii="黑体" w:hAnsi="宋体" w:eastAsia="黑体"/>
          <w:b/>
          <w:sz w:val="30"/>
          <w:szCs w:val="30"/>
          <w:lang w:val="en-US" w:eastAsia="zh-CN"/>
        </w:rPr>
        <w:t>20XX</w:t>
      </w:r>
      <w:r>
        <w:rPr>
          <w:rFonts w:hint="eastAsia" w:ascii="黑体" w:hAnsi="宋体" w:eastAsia="黑体"/>
          <w:b/>
          <w:sz w:val="30"/>
          <w:szCs w:val="30"/>
        </w:rPr>
        <w:t>年度</w:t>
      </w:r>
      <w:r>
        <w:rPr>
          <w:rFonts w:hint="eastAsia" w:ascii="黑体" w:hAnsi="宋体" w:eastAsia="黑体"/>
          <w:b/>
          <w:sz w:val="30"/>
          <w:szCs w:val="30"/>
          <w:lang w:val="en-US" w:eastAsia="zh-CN"/>
        </w:rPr>
        <w:t>四川电大</w:t>
      </w:r>
      <w:r>
        <w:rPr>
          <w:rFonts w:hint="eastAsia" w:ascii="黑体" w:hAnsi="宋体" w:eastAsia="黑体"/>
          <w:b/>
          <w:sz w:val="30"/>
          <w:szCs w:val="30"/>
        </w:rPr>
        <w:t>优秀毕业生候选人汇总表</w:t>
      </w:r>
    </w:p>
    <w:tbl>
      <w:tblPr>
        <w:tblStyle w:val="9"/>
        <w:tblW w:w="14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210"/>
        <w:gridCol w:w="1212"/>
        <w:gridCol w:w="509"/>
        <w:gridCol w:w="385"/>
        <w:gridCol w:w="1179"/>
        <w:gridCol w:w="1404"/>
        <w:gridCol w:w="823"/>
        <w:gridCol w:w="1486"/>
        <w:gridCol w:w="817"/>
        <w:gridCol w:w="1198"/>
        <w:gridCol w:w="1080"/>
        <w:gridCol w:w="1237"/>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657" w:type="dxa"/>
            <w:vAlign w:val="center"/>
          </w:tcPr>
          <w:p>
            <w:pPr>
              <w:spacing w:line="260" w:lineRule="exact"/>
              <w:jc w:val="center"/>
              <w:rPr>
                <w:rFonts w:hint="eastAsia" w:ascii="宋体" w:hAnsi="宋体"/>
                <w:szCs w:val="21"/>
              </w:rPr>
            </w:pPr>
            <w:r>
              <w:rPr>
                <w:rFonts w:hint="eastAsia" w:ascii="宋体" w:hAnsi="宋体"/>
                <w:szCs w:val="21"/>
              </w:rPr>
              <w:t>序号</w:t>
            </w:r>
          </w:p>
        </w:tc>
        <w:tc>
          <w:tcPr>
            <w:tcW w:w="1210" w:type="dxa"/>
            <w:vAlign w:val="center"/>
          </w:tcPr>
          <w:p>
            <w:pPr>
              <w:spacing w:line="260" w:lineRule="exact"/>
              <w:jc w:val="center"/>
              <w:rPr>
                <w:rFonts w:hint="eastAsia" w:ascii="宋体" w:hAnsi="宋体"/>
                <w:szCs w:val="21"/>
              </w:rPr>
            </w:pPr>
            <w:r>
              <w:rPr>
                <w:rFonts w:hint="eastAsia" w:ascii="宋体" w:hAnsi="宋体"/>
                <w:szCs w:val="21"/>
              </w:rPr>
              <w:t>学号</w:t>
            </w:r>
          </w:p>
        </w:tc>
        <w:tc>
          <w:tcPr>
            <w:tcW w:w="1212" w:type="dxa"/>
            <w:vAlign w:val="center"/>
          </w:tcPr>
          <w:p>
            <w:pPr>
              <w:spacing w:line="260" w:lineRule="exact"/>
              <w:jc w:val="center"/>
              <w:rPr>
                <w:rFonts w:hint="eastAsia" w:ascii="宋体" w:hAnsi="宋体"/>
                <w:szCs w:val="21"/>
              </w:rPr>
            </w:pPr>
            <w:r>
              <w:rPr>
                <w:rFonts w:hint="eastAsia" w:ascii="宋体" w:hAnsi="宋体"/>
                <w:szCs w:val="21"/>
              </w:rPr>
              <w:t>姓名</w:t>
            </w:r>
          </w:p>
        </w:tc>
        <w:tc>
          <w:tcPr>
            <w:tcW w:w="509" w:type="dxa"/>
            <w:vAlign w:val="center"/>
          </w:tcPr>
          <w:p>
            <w:pPr>
              <w:spacing w:line="260" w:lineRule="exact"/>
              <w:jc w:val="center"/>
              <w:rPr>
                <w:rFonts w:hint="eastAsia" w:ascii="宋体" w:hAnsi="宋体"/>
                <w:szCs w:val="21"/>
              </w:rPr>
            </w:pPr>
            <w:r>
              <w:rPr>
                <w:rFonts w:hint="eastAsia" w:ascii="宋体" w:hAnsi="宋体"/>
                <w:szCs w:val="21"/>
              </w:rPr>
              <w:t>性别</w:t>
            </w:r>
          </w:p>
        </w:tc>
        <w:tc>
          <w:tcPr>
            <w:tcW w:w="385" w:type="dxa"/>
            <w:vAlign w:val="center"/>
          </w:tcPr>
          <w:p>
            <w:pPr>
              <w:spacing w:line="260" w:lineRule="exact"/>
              <w:jc w:val="center"/>
              <w:rPr>
                <w:rFonts w:hint="eastAsia" w:ascii="宋体" w:hAnsi="宋体"/>
                <w:szCs w:val="21"/>
              </w:rPr>
            </w:pPr>
            <w:r>
              <w:rPr>
                <w:rFonts w:hint="eastAsia" w:ascii="宋体" w:hAnsi="宋体"/>
                <w:szCs w:val="21"/>
              </w:rPr>
              <w:t>民族</w:t>
            </w:r>
          </w:p>
        </w:tc>
        <w:tc>
          <w:tcPr>
            <w:tcW w:w="1179" w:type="dxa"/>
            <w:vAlign w:val="center"/>
          </w:tcPr>
          <w:p>
            <w:pPr>
              <w:spacing w:line="260" w:lineRule="exact"/>
              <w:jc w:val="center"/>
              <w:rPr>
                <w:rFonts w:hint="eastAsia" w:ascii="宋体" w:hAnsi="宋体"/>
                <w:szCs w:val="21"/>
              </w:rPr>
            </w:pPr>
            <w:r>
              <w:rPr>
                <w:rFonts w:hint="eastAsia" w:ascii="宋体" w:hAnsi="宋体"/>
                <w:szCs w:val="21"/>
              </w:rPr>
              <w:t>出生年月</w:t>
            </w:r>
          </w:p>
        </w:tc>
        <w:tc>
          <w:tcPr>
            <w:tcW w:w="1404" w:type="dxa"/>
            <w:vAlign w:val="center"/>
          </w:tcPr>
          <w:p>
            <w:pPr>
              <w:spacing w:line="260" w:lineRule="exact"/>
              <w:jc w:val="center"/>
              <w:rPr>
                <w:rFonts w:hint="eastAsia" w:ascii="宋体" w:hAnsi="宋体"/>
                <w:szCs w:val="21"/>
              </w:rPr>
            </w:pPr>
            <w:r>
              <w:rPr>
                <w:rFonts w:hint="eastAsia" w:ascii="宋体" w:hAnsi="宋体"/>
                <w:szCs w:val="21"/>
              </w:rPr>
              <w:t>工作单位</w:t>
            </w:r>
          </w:p>
        </w:tc>
        <w:tc>
          <w:tcPr>
            <w:tcW w:w="823" w:type="dxa"/>
            <w:vAlign w:val="center"/>
          </w:tcPr>
          <w:p>
            <w:pPr>
              <w:spacing w:line="260" w:lineRule="exact"/>
              <w:jc w:val="center"/>
              <w:rPr>
                <w:rFonts w:hint="eastAsia" w:ascii="宋体" w:hAnsi="宋体"/>
                <w:szCs w:val="21"/>
              </w:rPr>
            </w:pPr>
            <w:r>
              <w:rPr>
                <w:rFonts w:hint="eastAsia" w:ascii="宋体" w:hAnsi="宋体"/>
                <w:szCs w:val="21"/>
              </w:rPr>
              <w:t>职务</w:t>
            </w:r>
          </w:p>
          <w:p>
            <w:pPr>
              <w:spacing w:line="260" w:lineRule="exact"/>
              <w:jc w:val="center"/>
              <w:rPr>
                <w:rFonts w:hint="eastAsia" w:ascii="宋体" w:hAnsi="宋体"/>
                <w:szCs w:val="21"/>
              </w:rPr>
            </w:pPr>
            <w:r>
              <w:rPr>
                <w:rFonts w:hint="eastAsia" w:ascii="宋体" w:hAnsi="宋体"/>
                <w:szCs w:val="21"/>
              </w:rPr>
              <w:t>职称</w:t>
            </w:r>
          </w:p>
        </w:tc>
        <w:tc>
          <w:tcPr>
            <w:tcW w:w="1486" w:type="dxa"/>
            <w:vAlign w:val="center"/>
          </w:tcPr>
          <w:p>
            <w:pPr>
              <w:spacing w:line="260" w:lineRule="exact"/>
              <w:jc w:val="center"/>
              <w:rPr>
                <w:rFonts w:hint="eastAsia" w:ascii="宋体" w:hAnsi="宋体"/>
                <w:szCs w:val="21"/>
              </w:rPr>
            </w:pPr>
            <w:r>
              <w:rPr>
                <w:rFonts w:hint="eastAsia" w:ascii="宋体" w:hAnsi="宋体"/>
                <w:szCs w:val="21"/>
              </w:rPr>
              <w:t>所在教学点</w:t>
            </w:r>
          </w:p>
        </w:tc>
        <w:tc>
          <w:tcPr>
            <w:tcW w:w="817" w:type="dxa"/>
            <w:vAlign w:val="center"/>
          </w:tcPr>
          <w:p>
            <w:pPr>
              <w:spacing w:line="260" w:lineRule="exact"/>
              <w:jc w:val="center"/>
              <w:rPr>
                <w:rFonts w:hint="eastAsia" w:ascii="宋体" w:hAnsi="宋体"/>
                <w:szCs w:val="21"/>
              </w:rPr>
            </w:pPr>
            <w:r>
              <w:rPr>
                <w:rFonts w:hint="eastAsia" w:ascii="宋体" w:hAnsi="宋体"/>
                <w:szCs w:val="21"/>
              </w:rPr>
              <w:t>入学</w:t>
            </w:r>
          </w:p>
          <w:p>
            <w:pPr>
              <w:spacing w:line="260" w:lineRule="exact"/>
              <w:jc w:val="center"/>
              <w:rPr>
                <w:rFonts w:hint="eastAsia" w:ascii="宋体" w:hAnsi="宋体"/>
                <w:szCs w:val="21"/>
              </w:rPr>
            </w:pPr>
            <w:r>
              <w:rPr>
                <w:rFonts w:hint="eastAsia" w:ascii="宋体" w:hAnsi="宋体"/>
                <w:szCs w:val="21"/>
              </w:rPr>
              <w:t>时间</w:t>
            </w:r>
          </w:p>
        </w:tc>
        <w:tc>
          <w:tcPr>
            <w:tcW w:w="1198" w:type="dxa"/>
            <w:vAlign w:val="center"/>
          </w:tcPr>
          <w:p>
            <w:pPr>
              <w:spacing w:line="260" w:lineRule="exact"/>
              <w:jc w:val="center"/>
              <w:rPr>
                <w:rFonts w:hint="eastAsia" w:ascii="宋体" w:hAnsi="宋体"/>
                <w:szCs w:val="21"/>
              </w:rPr>
            </w:pPr>
            <w:r>
              <w:rPr>
                <w:rFonts w:hint="eastAsia" w:ascii="宋体" w:hAnsi="宋体"/>
                <w:szCs w:val="21"/>
              </w:rPr>
              <w:t>所学专业</w:t>
            </w:r>
          </w:p>
        </w:tc>
        <w:tc>
          <w:tcPr>
            <w:tcW w:w="1080" w:type="dxa"/>
            <w:vAlign w:val="center"/>
          </w:tcPr>
          <w:p>
            <w:pPr>
              <w:spacing w:line="260" w:lineRule="exact"/>
              <w:jc w:val="center"/>
              <w:rPr>
                <w:rFonts w:hint="eastAsia" w:ascii="宋体" w:hAnsi="宋体"/>
                <w:szCs w:val="21"/>
              </w:rPr>
            </w:pPr>
            <w:r>
              <w:rPr>
                <w:rFonts w:hint="eastAsia" w:ascii="宋体" w:hAnsi="宋体"/>
                <w:szCs w:val="21"/>
              </w:rPr>
              <w:t>本/专科</w:t>
            </w:r>
          </w:p>
        </w:tc>
        <w:tc>
          <w:tcPr>
            <w:tcW w:w="1237" w:type="dxa"/>
            <w:vAlign w:val="center"/>
          </w:tcPr>
          <w:p>
            <w:pPr>
              <w:spacing w:line="260" w:lineRule="exact"/>
              <w:jc w:val="center"/>
              <w:rPr>
                <w:rFonts w:hint="eastAsia" w:ascii="宋体" w:hAnsi="宋体"/>
                <w:szCs w:val="21"/>
              </w:rPr>
            </w:pPr>
            <w:r>
              <w:rPr>
                <w:rFonts w:hint="eastAsia" w:ascii="宋体" w:hAnsi="宋体"/>
                <w:szCs w:val="21"/>
              </w:rPr>
              <w:t>本专业课程平均成绩</w:t>
            </w:r>
          </w:p>
        </w:tc>
        <w:tc>
          <w:tcPr>
            <w:tcW w:w="1159" w:type="dxa"/>
            <w:vAlign w:val="center"/>
          </w:tcPr>
          <w:p>
            <w:pPr>
              <w:spacing w:line="260" w:lineRule="exact"/>
              <w:jc w:val="center"/>
              <w:rPr>
                <w:rFonts w:hint="eastAsia" w:ascii="宋体" w:hAnsi="宋体"/>
                <w:szCs w:val="21"/>
              </w:rPr>
            </w:pPr>
            <w:r>
              <w:rPr>
                <w:rFonts w:hint="eastAsia" w:ascii="宋体" w:hAnsi="宋体"/>
                <w:szCs w:val="21"/>
              </w:rPr>
              <w:t>毕业论文</w:t>
            </w:r>
          </w:p>
          <w:p>
            <w:pPr>
              <w:spacing w:line="260" w:lineRule="exact"/>
              <w:jc w:val="center"/>
              <w:rPr>
                <w:rFonts w:hint="eastAsia" w:ascii="宋体" w:hAnsi="宋体"/>
                <w:szCs w:val="21"/>
              </w:rPr>
            </w:pPr>
            <w:r>
              <w:rPr>
                <w:rFonts w:hint="eastAsia" w:ascii="宋体" w:hAnsi="宋体"/>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657" w:type="dxa"/>
            <w:vAlign w:val="top"/>
          </w:tcPr>
          <w:p>
            <w:pPr>
              <w:spacing w:line="480" w:lineRule="exact"/>
              <w:jc w:val="center"/>
              <w:rPr>
                <w:rFonts w:hint="eastAsia" w:ascii="汉鼎简仿宋" w:hAnsi="宋体" w:eastAsia="汉鼎简仿宋"/>
                <w:szCs w:val="21"/>
              </w:rPr>
            </w:pPr>
            <w:r>
              <w:rPr>
                <w:rFonts w:hint="eastAsia" w:ascii="汉鼎简仿宋" w:hAnsi="宋体" w:eastAsia="汉鼎简仿宋"/>
                <w:szCs w:val="21"/>
              </w:rPr>
              <w:t>1</w:t>
            </w:r>
          </w:p>
        </w:tc>
        <w:tc>
          <w:tcPr>
            <w:tcW w:w="1210" w:type="dxa"/>
            <w:vAlign w:val="top"/>
          </w:tcPr>
          <w:p>
            <w:pPr>
              <w:spacing w:line="480" w:lineRule="exact"/>
              <w:rPr>
                <w:rFonts w:hint="eastAsia" w:ascii="汉鼎简仿宋" w:hAnsi="宋体" w:eastAsia="汉鼎简仿宋"/>
                <w:szCs w:val="21"/>
              </w:rPr>
            </w:pPr>
          </w:p>
        </w:tc>
        <w:tc>
          <w:tcPr>
            <w:tcW w:w="1212" w:type="dxa"/>
            <w:vAlign w:val="top"/>
          </w:tcPr>
          <w:p>
            <w:pPr>
              <w:spacing w:line="480" w:lineRule="exact"/>
              <w:rPr>
                <w:rFonts w:hint="eastAsia" w:ascii="汉鼎简仿宋" w:hAnsi="宋体" w:eastAsia="汉鼎简仿宋"/>
                <w:szCs w:val="21"/>
              </w:rPr>
            </w:pPr>
          </w:p>
        </w:tc>
        <w:tc>
          <w:tcPr>
            <w:tcW w:w="509" w:type="dxa"/>
            <w:vAlign w:val="top"/>
          </w:tcPr>
          <w:p>
            <w:pPr>
              <w:spacing w:line="480" w:lineRule="exact"/>
              <w:rPr>
                <w:rFonts w:hint="eastAsia" w:ascii="汉鼎简仿宋" w:hAnsi="宋体" w:eastAsia="汉鼎简仿宋"/>
                <w:szCs w:val="21"/>
              </w:rPr>
            </w:pPr>
          </w:p>
        </w:tc>
        <w:tc>
          <w:tcPr>
            <w:tcW w:w="385" w:type="dxa"/>
            <w:vAlign w:val="top"/>
          </w:tcPr>
          <w:p>
            <w:pPr>
              <w:spacing w:line="480" w:lineRule="exact"/>
              <w:rPr>
                <w:rFonts w:hint="eastAsia" w:ascii="汉鼎简仿宋" w:hAnsi="宋体" w:eastAsia="汉鼎简仿宋"/>
                <w:szCs w:val="21"/>
              </w:rPr>
            </w:pPr>
          </w:p>
        </w:tc>
        <w:tc>
          <w:tcPr>
            <w:tcW w:w="1179" w:type="dxa"/>
            <w:vAlign w:val="top"/>
          </w:tcPr>
          <w:p>
            <w:pPr>
              <w:spacing w:line="480" w:lineRule="exact"/>
              <w:rPr>
                <w:rFonts w:hint="eastAsia" w:ascii="汉鼎简仿宋" w:hAnsi="宋体" w:eastAsia="汉鼎简仿宋"/>
                <w:szCs w:val="21"/>
              </w:rPr>
            </w:pPr>
          </w:p>
        </w:tc>
        <w:tc>
          <w:tcPr>
            <w:tcW w:w="1404" w:type="dxa"/>
            <w:vAlign w:val="top"/>
          </w:tcPr>
          <w:p>
            <w:pPr>
              <w:spacing w:line="480" w:lineRule="exact"/>
              <w:rPr>
                <w:rFonts w:hint="eastAsia" w:ascii="汉鼎简仿宋" w:hAnsi="宋体" w:eastAsia="汉鼎简仿宋"/>
                <w:szCs w:val="21"/>
              </w:rPr>
            </w:pPr>
          </w:p>
        </w:tc>
        <w:tc>
          <w:tcPr>
            <w:tcW w:w="823" w:type="dxa"/>
            <w:vAlign w:val="top"/>
          </w:tcPr>
          <w:p>
            <w:pPr>
              <w:spacing w:line="480" w:lineRule="exact"/>
              <w:rPr>
                <w:rFonts w:hint="eastAsia" w:ascii="汉鼎简仿宋" w:hAnsi="宋体" w:eastAsia="汉鼎简仿宋"/>
                <w:szCs w:val="21"/>
              </w:rPr>
            </w:pPr>
          </w:p>
        </w:tc>
        <w:tc>
          <w:tcPr>
            <w:tcW w:w="1486" w:type="dxa"/>
            <w:vAlign w:val="top"/>
          </w:tcPr>
          <w:p>
            <w:pPr>
              <w:spacing w:line="480" w:lineRule="exact"/>
              <w:rPr>
                <w:rFonts w:hint="eastAsia" w:ascii="汉鼎简仿宋" w:hAnsi="宋体" w:eastAsia="汉鼎简仿宋"/>
                <w:szCs w:val="21"/>
              </w:rPr>
            </w:pPr>
          </w:p>
        </w:tc>
        <w:tc>
          <w:tcPr>
            <w:tcW w:w="817" w:type="dxa"/>
            <w:vAlign w:val="top"/>
          </w:tcPr>
          <w:p>
            <w:pPr>
              <w:spacing w:line="480" w:lineRule="exact"/>
              <w:rPr>
                <w:rFonts w:hint="eastAsia" w:ascii="汉鼎简仿宋" w:hAnsi="宋体" w:eastAsia="汉鼎简仿宋"/>
                <w:szCs w:val="21"/>
              </w:rPr>
            </w:pPr>
          </w:p>
        </w:tc>
        <w:tc>
          <w:tcPr>
            <w:tcW w:w="1198" w:type="dxa"/>
            <w:vAlign w:val="top"/>
          </w:tcPr>
          <w:p>
            <w:pPr>
              <w:spacing w:line="480" w:lineRule="exact"/>
              <w:rPr>
                <w:rFonts w:hint="eastAsia" w:ascii="汉鼎简仿宋" w:hAnsi="宋体" w:eastAsia="汉鼎简仿宋"/>
                <w:szCs w:val="21"/>
              </w:rPr>
            </w:pPr>
          </w:p>
        </w:tc>
        <w:tc>
          <w:tcPr>
            <w:tcW w:w="1080" w:type="dxa"/>
            <w:vAlign w:val="top"/>
          </w:tcPr>
          <w:p>
            <w:pPr>
              <w:spacing w:line="480" w:lineRule="exact"/>
              <w:rPr>
                <w:rFonts w:hint="eastAsia" w:ascii="汉鼎简仿宋" w:hAnsi="宋体" w:eastAsia="汉鼎简仿宋"/>
                <w:szCs w:val="21"/>
              </w:rPr>
            </w:pPr>
          </w:p>
        </w:tc>
        <w:tc>
          <w:tcPr>
            <w:tcW w:w="1237" w:type="dxa"/>
            <w:vAlign w:val="top"/>
          </w:tcPr>
          <w:p>
            <w:pPr>
              <w:spacing w:line="480" w:lineRule="exact"/>
              <w:rPr>
                <w:rFonts w:hint="eastAsia" w:ascii="汉鼎简仿宋" w:hAnsi="宋体" w:eastAsia="汉鼎简仿宋"/>
                <w:szCs w:val="21"/>
              </w:rPr>
            </w:pPr>
          </w:p>
        </w:tc>
        <w:tc>
          <w:tcPr>
            <w:tcW w:w="1159" w:type="dxa"/>
            <w:vAlign w:val="top"/>
          </w:tcPr>
          <w:p>
            <w:pPr>
              <w:spacing w:line="480" w:lineRule="exact"/>
              <w:rPr>
                <w:rFonts w:hint="eastAsia" w:ascii="汉鼎简仿宋" w:hAnsi="宋体" w:eastAsia="汉鼎简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657" w:type="dxa"/>
            <w:vAlign w:val="top"/>
          </w:tcPr>
          <w:p>
            <w:pPr>
              <w:spacing w:line="480" w:lineRule="exact"/>
              <w:jc w:val="center"/>
              <w:rPr>
                <w:rFonts w:hint="eastAsia" w:ascii="汉鼎简仿宋" w:hAnsi="宋体" w:eastAsia="汉鼎简仿宋"/>
                <w:szCs w:val="21"/>
              </w:rPr>
            </w:pPr>
            <w:r>
              <w:rPr>
                <w:rFonts w:hint="eastAsia" w:ascii="汉鼎简仿宋" w:hAnsi="宋体" w:eastAsia="汉鼎简仿宋"/>
                <w:szCs w:val="21"/>
              </w:rPr>
              <w:t>2</w:t>
            </w:r>
          </w:p>
        </w:tc>
        <w:tc>
          <w:tcPr>
            <w:tcW w:w="1210" w:type="dxa"/>
            <w:vAlign w:val="top"/>
          </w:tcPr>
          <w:p>
            <w:pPr>
              <w:spacing w:line="480" w:lineRule="exact"/>
              <w:rPr>
                <w:rFonts w:hint="eastAsia" w:ascii="汉鼎简仿宋" w:hAnsi="宋体" w:eastAsia="汉鼎简仿宋"/>
                <w:szCs w:val="21"/>
              </w:rPr>
            </w:pPr>
          </w:p>
        </w:tc>
        <w:tc>
          <w:tcPr>
            <w:tcW w:w="1212" w:type="dxa"/>
            <w:vAlign w:val="top"/>
          </w:tcPr>
          <w:p>
            <w:pPr>
              <w:spacing w:line="480" w:lineRule="exact"/>
              <w:rPr>
                <w:rFonts w:hint="eastAsia" w:ascii="汉鼎简仿宋" w:hAnsi="宋体" w:eastAsia="汉鼎简仿宋"/>
                <w:szCs w:val="21"/>
              </w:rPr>
            </w:pPr>
          </w:p>
        </w:tc>
        <w:tc>
          <w:tcPr>
            <w:tcW w:w="509" w:type="dxa"/>
            <w:vAlign w:val="top"/>
          </w:tcPr>
          <w:p>
            <w:pPr>
              <w:spacing w:line="480" w:lineRule="exact"/>
              <w:rPr>
                <w:rFonts w:hint="eastAsia" w:ascii="汉鼎简仿宋" w:hAnsi="宋体" w:eastAsia="汉鼎简仿宋"/>
                <w:szCs w:val="21"/>
              </w:rPr>
            </w:pPr>
          </w:p>
        </w:tc>
        <w:tc>
          <w:tcPr>
            <w:tcW w:w="385" w:type="dxa"/>
            <w:vAlign w:val="top"/>
          </w:tcPr>
          <w:p>
            <w:pPr>
              <w:spacing w:line="480" w:lineRule="exact"/>
              <w:rPr>
                <w:rFonts w:hint="eastAsia" w:ascii="汉鼎简仿宋" w:hAnsi="宋体" w:eastAsia="汉鼎简仿宋"/>
                <w:szCs w:val="21"/>
              </w:rPr>
            </w:pPr>
          </w:p>
        </w:tc>
        <w:tc>
          <w:tcPr>
            <w:tcW w:w="1179" w:type="dxa"/>
            <w:vAlign w:val="top"/>
          </w:tcPr>
          <w:p>
            <w:pPr>
              <w:spacing w:line="480" w:lineRule="exact"/>
              <w:rPr>
                <w:rFonts w:hint="eastAsia" w:ascii="汉鼎简仿宋" w:hAnsi="宋体" w:eastAsia="汉鼎简仿宋"/>
                <w:szCs w:val="21"/>
              </w:rPr>
            </w:pPr>
          </w:p>
        </w:tc>
        <w:tc>
          <w:tcPr>
            <w:tcW w:w="1404" w:type="dxa"/>
            <w:vAlign w:val="top"/>
          </w:tcPr>
          <w:p>
            <w:pPr>
              <w:spacing w:line="480" w:lineRule="exact"/>
              <w:rPr>
                <w:rFonts w:hint="eastAsia" w:ascii="汉鼎简仿宋" w:hAnsi="宋体" w:eastAsia="汉鼎简仿宋"/>
                <w:szCs w:val="21"/>
              </w:rPr>
            </w:pPr>
          </w:p>
        </w:tc>
        <w:tc>
          <w:tcPr>
            <w:tcW w:w="823" w:type="dxa"/>
            <w:vAlign w:val="top"/>
          </w:tcPr>
          <w:p>
            <w:pPr>
              <w:spacing w:line="480" w:lineRule="exact"/>
              <w:rPr>
                <w:rFonts w:hint="eastAsia" w:ascii="汉鼎简仿宋" w:hAnsi="宋体" w:eastAsia="汉鼎简仿宋"/>
                <w:szCs w:val="21"/>
              </w:rPr>
            </w:pPr>
          </w:p>
        </w:tc>
        <w:tc>
          <w:tcPr>
            <w:tcW w:w="1486" w:type="dxa"/>
            <w:vAlign w:val="top"/>
          </w:tcPr>
          <w:p>
            <w:pPr>
              <w:spacing w:line="480" w:lineRule="exact"/>
              <w:rPr>
                <w:rFonts w:hint="eastAsia" w:ascii="汉鼎简仿宋" w:hAnsi="宋体" w:eastAsia="汉鼎简仿宋"/>
                <w:szCs w:val="21"/>
              </w:rPr>
            </w:pPr>
          </w:p>
        </w:tc>
        <w:tc>
          <w:tcPr>
            <w:tcW w:w="817" w:type="dxa"/>
            <w:vAlign w:val="top"/>
          </w:tcPr>
          <w:p>
            <w:pPr>
              <w:spacing w:line="480" w:lineRule="exact"/>
              <w:rPr>
                <w:rFonts w:hint="eastAsia" w:ascii="汉鼎简仿宋" w:hAnsi="宋体" w:eastAsia="汉鼎简仿宋"/>
                <w:szCs w:val="21"/>
              </w:rPr>
            </w:pPr>
          </w:p>
        </w:tc>
        <w:tc>
          <w:tcPr>
            <w:tcW w:w="1198" w:type="dxa"/>
            <w:vAlign w:val="top"/>
          </w:tcPr>
          <w:p>
            <w:pPr>
              <w:spacing w:line="480" w:lineRule="exact"/>
              <w:rPr>
                <w:rFonts w:hint="eastAsia" w:ascii="汉鼎简仿宋" w:hAnsi="宋体" w:eastAsia="汉鼎简仿宋"/>
                <w:szCs w:val="21"/>
              </w:rPr>
            </w:pPr>
          </w:p>
        </w:tc>
        <w:tc>
          <w:tcPr>
            <w:tcW w:w="1080" w:type="dxa"/>
            <w:vAlign w:val="top"/>
          </w:tcPr>
          <w:p>
            <w:pPr>
              <w:spacing w:line="480" w:lineRule="exact"/>
              <w:rPr>
                <w:rFonts w:hint="eastAsia" w:ascii="汉鼎简仿宋" w:hAnsi="宋体" w:eastAsia="汉鼎简仿宋"/>
                <w:szCs w:val="21"/>
              </w:rPr>
            </w:pPr>
          </w:p>
        </w:tc>
        <w:tc>
          <w:tcPr>
            <w:tcW w:w="1237" w:type="dxa"/>
            <w:vAlign w:val="top"/>
          </w:tcPr>
          <w:p>
            <w:pPr>
              <w:spacing w:line="480" w:lineRule="exact"/>
              <w:rPr>
                <w:rFonts w:hint="eastAsia" w:ascii="汉鼎简仿宋" w:hAnsi="宋体" w:eastAsia="汉鼎简仿宋"/>
                <w:szCs w:val="21"/>
              </w:rPr>
            </w:pPr>
          </w:p>
        </w:tc>
        <w:tc>
          <w:tcPr>
            <w:tcW w:w="1159" w:type="dxa"/>
            <w:vAlign w:val="top"/>
          </w:tcPr>
          <w:p>
            <w:pPr>
              <w:spacing w:line="480" w:lineRule="exact"/>
              <w:rPr>
                <w:rFonts w:hint="eastAsia" w:ascii="汉鼎简仿宋" w:hAnsi="宋体" w:eastAsia="汉鼎简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657" w:type="dxa"/>
            <w:vAlign w:val="top"/>
          </w:tcPr>
          <w:p>
            <w:pPr>
              <w:spacing w:line="480" w:lineRule="exact"/>
              <w:jc w:val="center"/>
              <w:rPr>
                <w:rFonts w:hint="eastAsia" w:ascii="汉鼎简仿宋" w:hAnsi="宋体" w:eastAsia="汉鼎简仿宋"/>
                <w:szCs w:val="21"/>
              </w:rPr>
            </w:pPr>
            <w:r>
              <w:rPr>
                <w:rFonts w:hint="eastAsia" w:ascii="汉鼎简仿宋" w:hAnsi="宋体" w:eastAsia="汉鼎简仿宋"/>
                <w:szCs w:val="21"/>
              </w:rPr>
              <w:t>3</w:t>
            </w:r>
          </w:p>
        </w:tc>
        <w:tc>
          <w:tcPr>
            <w:tcW w:w="1210" w:type="dxa"/>
            <w:vAlign w:val="top"/>
          </w:tcPr>
          <w:p>
            <w:pPr>
              <w:spacing w:line="480" w:lineRule="exact"/>
              <w:rPr>
                <w:rFonts w:hint="eastAsia" w:ascii="汉鼎简仿宋" w:hAnsi="宋体" w:eastAsia="汉鼎简仿宋"/>
                <w:szCs w:val="21"/>
              </w:rPr>
            </w:pPr>
          </w:p>
        </w:tc>
        <w:tc>
          <w:tcPr>
            <w:tcW w:w="1212" w:type="dxa"/>
            <w:vAlign w:val="top"/>
          </w:tcPr>
          <w:p>
            <w:pPr>
              <w:spacing w:line="480" w:lineRule="exact"/>
              <w:rPr>
                <w:rFonts w:hint="eastAsia" w:ascii="汉鼎简仿宋" w:hAnsi="宋体" w:eastAsia="汉鼎简仿宋"/>
                <w:szCs w:val="21"/>
              </w:rPr>
            </w:pPr>
          </w:p>
        </w:tc>
        <w:tc>
          <w:tcPr>
            <w:tcW w:w="509" w:type="dxa"/>
            <w:vAlign w:val="top"/>
          </w:tcPr>
          <w:p>
            <w:pPr>
              <w:spacing w:line="480" w:lineRule="exact"/>
              <w:rPr>
                <w:rFonts w:hint="eastAsia" w:ascii="汉鼎简仿宋" w:hAnsi="宋体" w:eastAsia="汉鼎简仿宋"/>
                <w:szCs w:val="21"/>
              </w:rPr>
            </w:pPr>
          </w:p>
        </w:tc>
        <w:tc>
          <w:tcPr>
            <w:tcW w:w="385" w:type="dxa"/>
            <w:vAlign w:val="top"/>
          </w:tcPr>
          <w:p>
            <w:pPr>
              <w:spacing w:line="480" w:lineRule="exact"/>
              <w:rPr>
                <w:rFonts w:hint="eastAsia" w:ascii="汉鼎简仿宋" w:hAnsi="宋体" w:eastAsia="汉鼎简仿宋"/>
                <w:szCs w:val="21"/>
              </w:rPr>
            </w:pPr>
          </w:p>
        </w:tc>
        <w:tc>
          <w:tcPr>
            <w:tcW w:w="1179" w:type="dxa"/>
            <w:vAlign w:val="top"/>
          </w:tcPr>
          <w:p>
            <w:pPr>
              <w:spacing w:line="480" w:lineRule="exact"/>
              <w:rPr>
                <w:rFonts w:hint="eastAsia" w:ascii="汉鼎简仿宋" w:hAnsi="宋体" w:eastAsia="汉鼎简仿宋"/>
                <w:szCs w:val="21"/>
              </w:rPr>
            </w:pPr>
          </w:p>
        </w:tc>
        <w:tc>
          <w:tcPr>
            <w:tcW w:w="1404" w:type="dxa"/>
            <w:vAlign w:val="top"/>
          </w:tcPr>
          <w:p>
            <w:pPr>
              <w:spacing w:line="480" w:lineRule="exact"/>
              <w:rPr>
                <w:rFonts w:hint="eastAsia" w:ascii="汉鼎简仿宋" w:hAnsi="宋体" w:eastAsia="汉鼎简仿宋"/>
                <w:szCs w:val="21"/>
              </w:rPr>
            </w:pPr>
          </w:p>
        </w:tc>
        <w:tc>
          <w:tcPr>
            <w:tcW w:w="823" w:type="dxa"/>
            <w:vAlign w:val="top"/>
          </w:tcPr>
          <w:p>
            <w:pPr>
              <w:spacing w:line="480" w:lineRule="exact"/>
              <w:rPr>
                <w:rFonts w:hint="eastAsia" w:ascii="汉鼎简仿宋" w:hAnsi="宋体" w:eastAsia="汉鼎简仿宋"/>
                <w:szCs w:val="21"/>
              </w:rPr>
            </w:pPr>
          </w:p>
        </w:tc>
        <w:tc>
          <w:tcPr>
            <w:tcW w:w="1486" w:type="dxa"/>
            <w:vAlign w:val="top"/>
          </w:tcPr>
          <w:p>
            <w:pPr>
              <w:spacing w:line="480" w:lineRule="exact"/>
              <w:rPr>
                <w:rFonts w:hint="eastAsia" w:ascii="汉鼎简仿宋" w:hAnsi="宋体" w:eastAsia="汉鼎简仿宋"/>
                <w:szCs w:val="21"/>
              </w:rPr>
            </w:pPr>
          </w:p>
        </w:tc>
        <w:tc>
          <w:tcPr>
            <w:tcW w:w="817" w:type="dxa"/>
            <w:vAlign w:val="top"/>
          </w:tcPr>
          <w:p>
            <w:pPr>
              <w:spacing w:line="480" w:lineRule="exact"/>
              <w:rPr>
                <w:rFonts w:hint="eastAsia" w:ascii="汉鼎简仿宋" w:hAnsi="宋体" w:eastAsia="汉鼎简仿宋"/>
                <w:szCs w:val="21"/>
              </w:rPr>
            </w:pPr>
          </w:p>
        </w:tc>
        <w:tc>
          <w:tcPr>
            <w:tcW w:w="1198" w:type="dxa"/>
            <w:vAlign w:val="top"/>
          </w:tcPr>
          <w:p>
            <w:pPr>
              <w:spacing w:line="480" w:lineRule="exact"/>
              <w:rPr>
                <w:rFonts w:hint="eastAsia" w:ascii="汉鼎简仿宋" w:hAnsi="宋体" w:eastAsia="汉鼎简仿宋"/>
                <w:szCs w:val="21"/>
              </w:rPr>
            </w:pPr>
          </w:p>
        </w:tc>
        <w:tc>
          <w:tcPr>
            <w:tcW w:w="1080" w:type="dxa"/>
            <w:vAlign w:val="top"/>
          </w:tcPr>
          <w:p>
            <w:pPr>
              <w:spacing w:line="480" w:lineRule="exact"/>
              <w:rPr>
                <w:rFonts w:hint="eastAsia" w:ascii="汉鼎简仿宋" w:hAnsi="宋体" w:eastAsia="汉鼎简仿宋"/>
                <w:szCs w:val="21"/>
              </w:rPr>
            </w:pPr>
          </w:p>
        </w:tc>
        <w:tc>
          <w:tcPr>
            <w:tcW w:w="1237" w:type="dxa"/>
            <w:vAlign w:val="top"/>
          </w:tcPr>
          <w:p>
            <w:pPr>
              <w:spacing w:line="480" w:lineRule="exact"/>
              <w:rPr>
                <w:rFonts w:hint="eastAsia" w:ascii="汉鼎简仿宋" w:hAnsi="宋体" w:eastAsia="汉鼎简仿宋"/>
                <w:szCs w:val="21"/>
              </w:rPr>
            </w:pPr>
          </w:p>
        </w:tc>
        <w:tc>
          <w:tcPr>
            <w:tcW w:w="1159" w:type="dxa"/>
            <w:vAlign w:val="top"/>
          </w:tcPr>
          <w:p>
            <w:pPr>
              <w:spacing w:line="480" w:lineRule="exact"/>
              <w:rPr>
                <w:rFonts w:hint="eastAsia" w:ascii="汉鼎简仿宋" w:hAnsi="宋体" w:eastAsia="汉鼎简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657" w:type="dxa"/>
            <w:vAlign w:val="top"/>
          </w:tcPr>
          <w:p>
            <w:pPr>
              <w:spacing w:line="480" w:lineRule="exact"/>
              <w:jc w:val="center"/>
              <w:rPr>
                <w:rFonts w:hint="eastAsia" w:ascii="汉鼎简仿宋" w:hAnsi="宋体" w:eastAsia="汉鼎简仿宋"/>
                <w:szCs w:val="21"/>
              </w:rPr>
            </w:pPr>
            <w:r>
              <w:rPr>
                <w:rFonts w:hint="eastAsia" w:ascii="汉鼎简仿宋" w:hAnsi="宋体" w:eastAsia="汉鼎简仿宋"/>
                <w:szCs w:val="21"/>
              </w:rPr>
              <w:t>4</w:t>
            </w:r>
          </w:p>
        </w:tc>
        <w:tc>
          <w:tcPr>
            <w:tcW w:w="1210" w:type="dxa"/>
            <w:vAlign w:val="top"/>
          </w:tcPr>
          <w:p>
            <w:pPr>
              <w:spacing w:line="480" w:lineRule="exact"/>
              <w:rPr>
                <w:rFonts w:hint="eastAsia" w:ascii="汉鼎简仿宋" w:hAnsi="宋体" w:eastAsia="汉鼎简仿宋"/>
                <w:szCs w:val="21"/>
              </w:rPr>
            </w:pPr>
          </w:p>
        </w:tc>
        <w:tc>
          <w:tcPr>
            <w:tcW w:w="1212" w:type="dxa"/>
            <w:vAlign w:val="top"/>
          </w:tcPr>
          <w:p>
            <w:pPr>
              <w:spacing w:line="480" w:lineRule="exact"/>
              <w:rPr>
                <w:rFonts w:hint="eastAsia" w:ascii="汉鼎简仿宋" w:hAnsi="宋体" w:eastAsia="汉鼎简仿宋"/>
                <w:szCs w:val="21"/>
              </w:rPr>
            </w:pPr>
          </w:p>
        </w:tc>
        <w:tc>
          <w:tcPr>
            <w:tcW w:w="509" w:type="dxa"/>
            <w:vAlign w:val="top"/>
          </w:tcPr>
          <w:p>
            <w:pPr>
              <w:spacing w:line="480" w:lineRule="exact"/>
              <w:rPr>
                <w:rFonts w:hint="eastAsia" w:ascii="汉鼎简仿宋" w:hAnsi="宋体" w:eastAsia="汉鼎简仿宋"/>
                <w:szCs w:val="21"/>
              </w:rPr>
            </w:pPr>
          </w:p>
        </w:tc>
        <w:tc>
          <w:tcPr>
            <w:tcW w:w="385" w:type="dxa"/>
            <w:vAlign w:val="top"/>
          </w:tcPr>
          <w:p>
            <w:pPr>
              <w:spacing w:line="480" w:lineRule="exact"/>
              <w:rPr>
                <w:rFonts w:hint="eastAsia" w:ascii="汉鼎简仿宋" w:hAnsi="宋体" w:eastAsia="汉鼎简仿宋"/>
                <w:szCs w:val="21"/>
              </w:rPr>
            </w:pPr>
          </w:p>
        </w:tc>
        <w:tc>
          <w:tcPr>
            <w:tcW w:w="1179" w:type="dxa"/>
            <w:vAlign w:val="top"/>
          </w:tcPr>
          <w:p>
            <w:pPr>
              <w:spacing w:line="480" w:lineRule="exact"/>
              <w:rPr>
                <w:rFonts w:hint="eastAsia" w:ascii="汉鼎简仿宋" w:hAnsi="宋体" w:eastAsia="汉鼎简仿宋"/>
                <w:szCs w:val="21"/>
              </w:rPr>
            </w:pPr>
          </w:p>
        </w:tc>
        <w:tc>
          <w:tcPr>
            <w:tcW w:w="1404" w:type="dxa"/>
            <w:vAlign w:val="top"/>
          </w:tcPr>
          <w:p>
            <w:pPr>
              <w:spacing w:line="480" w:lineRule="exact"/>
              <w:rPr>
                <w:rFonts w:hint="eastAsia" w:ascii="汉鼎简仿宋" w:hAnsi="宋体" w:eastAsia="汉鼎简仿宋"/>
                <w:szCs w:val="21"/>
              </w:rPr>
            </w:pPr>
          </w:p>
        </w:tc>
        <w:tc>
          <w:tcPr>
            <w:tcW w:w="823" w:type="dxa"/>
            <w:vAlign w:val="top"/>
          </w:tcPr>
          <w:p>
            <w:pPr>
              <w:spacing w:line="480" w:lineRule="exact"/>
              <w:rPr>
                <w:rFonts w:hint="eastAsia" w:ascii="汉鼎简仿宋" w:hAnsi="宋体" w:eastAsia="汉鼎简仿宋"/>
                <w:szCs w:val="21"/>
              </w:rPr>
            </w:pPr>
          </w:p>
        </w:tc>
        <w:tc>
          <w:tcPr>
            <w:tcW w:w="1486" w:type="dxa"/>
            <w:vAlign w:val="top"/>
          </w:tcPr>
          <w:p>
            <w:pPr>
              <w:spacing w:line="480" w:lineRule="exact"/>
              <w:rPr>
                <w:rFonts w:hint="eastAsia" w:ascii="汉鼎简仿宋" w:hAnsi="宋体" w:eastAsia="汉鼎简仿宋"/>
                <w:szCs w:val="21"/>
              </w:rPr>
            </w:pPr>
          </w:p>
        </w:tc>
        <w:tc>
          <w:tcPr>
            <w:tcW w:w="817" w:type="dxa"/>
            <w:vAlign w:val="top"/>
          </w:tcPr>
          <w:p>
            <w:pPr>
              <w:spacing w:line="480" w:lineRule="exact"/>
              <w:rPr>
                <w:rFonts w:hint="eastAsia" w:ascii="汉鼎简仿宋" w:hAnsi="宋体" w:eastAsia="汉鼎简仿宋"/>
                <w:szCs w:val="21"/>
              </w:rPr>
            </w:pPr>
          </w:p>
        </w:tc>
        <w:tc>
          <w:tcPr>
            <w:tcW w:w="1198" w:type="dxa"/>
            <w:vAlign w:val="top"/>
          </w:tcPr>
          <w:p>
            <w:pPr>
              <w:spacing w:line="480" w:lineRule="exact"/>
              <w:rPr>
                <w:rFonts w:hint="eastAsia" w:ascii="汉鼎简仿宋" w:hAnsi="宋体" w:eastAsia="汉鼎简仿宋"/>
                <w:szCs w:val="21"/>
              </w:rPr>
            </w:pPr>
          </w:p>
        </w:tc>
        <w:tc>
          <w:tcPr>
            <w:tcW w:w="1080" w:type="dxa"/>
            <w:vAlign w:val="top"/>
          </w:tcPr>
          <w:p>
            <w:pPr>
              <w:spacing w:line="480" w:lineRule="exact"/>
              <w:rPr>
                <w:rFonts w:hint="eastAsia" w:ascii="汉鼎简仿宋" w:hAnsi="宋体" w:eastAsia="汉鼎简仿宋"/>
                <w:szCs w:val="21"/>
              </w:rPr>
            </w:pPr>
          </w:p>
        </w:tc>
        <w:tc>
          <w:tcPr>
            <w:tcW w:w="1237" w:type="dxa"/>
            <w:vAlign w:val="top"/>
          </w:tcPr>
          <w:p>
            <w:pPr>
              <w:spacing w:line="480" w:lineRule="exact"/>
              <w:rPr>
                <w:rFonts w:hint="eastAsia" w:ascii="汉鼎简仿宋" w:hAnsi="宋体" w:eastAsia="汉鼎简仿宋"/>
                <w:szCs w:val="21"/>
              </w:rPr>
            </w:pPr>
          </w:p>
        </w:tc>
        <w:tc>
          <w:tcPr>
            <w:tcW w:w="1159" w:type="dxa"/>
            <w:vAlign w:val="top"/>
          </w:tcPr>
          <w:p>
            <w:pPr>
              <w:spacing w:line="480" w:lineRule="exact"/>
              <w:rPr>
                <w:rFonts w:hint="eastAsia" w:ascii="汉鼎简仿宋" w:hAnsi="宋体" w:eastAsia="汉鼎简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657" w:type="dxa"/>
            <w:vAlign w:val="top"/>
          </w:tcPr>
          <w:p>
            <w:pPr>
              <w:spacing w:line="480" w:lineRule="exact"/>
              <w:jc w:val="center"/>
              <w:rPr>
                <w:rFonts w:hint="eastAsia" w:ascii="汉鼎简仿宋" w:hAnsi="宋体" w:eastAsia="汉鼎简仿宋"/>
                <w:szCs w:val="21"/>
              </w:rPr>
            </w:pPr>
            <w:r>
              <w:rPr>
                <w:rFonts w:hint="eastAsia" w:ascii="汉鼎简仿宋" w:hAnsi="宋体" w:eastAsia="汉鼎简仿宋"/>
                <w:szCs w:val="21"/>
              </w:rPr>
              <w:t>5</w:t>
            </w:r>
          </w:p>
        </w:tc>
        <w:tc>
          <w:tcPr>
            <w:tcW w:w="1210" w:type="dxa"/>
            <w:vAlign w:val="top"/>
          </w:tcPr>
          <w:p>
            <w:pPr>
              <w:spacing w:line="480" w:lineRule="exact"/>
              <w:rPr>
                <w:rFonts w:hint="eastAsia" w:ascii="汉鼎简仿宋" w:hAnsi="宋体" w:eastAsia="汉鼎简仿宋"/>
                <w:szCs w:val="21"/>
              </w:rPr>
            </w:pPr>
          </w:p>
        </w:tc>
        <w:tc>
          <w:tcPr>
            <w:tcW w:w="1212" w:type="dxa"/>
            <w:vAlign w:val="top"/>
          </w:tcPr>
          <w:p>
            <w:pPr>
              <w:spacing w:line="480" w:lineRule="exact"/>
              <w:rPr>
                <w:rFonts w:hint="eastAsia" w:ascii="汉鼎简仿宋" w:hAnsi="宋体" w:eastAsia="汉鼎简仿宋"/>
                <w:szCs w:val="21"/>
              </w:rPr>
            </w:pPr>
          </w:p>
        </w:tc>
        <w:tc>
          <w:tcPr>
            <w:tcW w:w="509" w:type="dxa"/>
            <w:vAlign w:val="top"/>
          </w:tcPr>
          <w:p>
            <w:pPr>
              <w:spacing w:line="480" w:lineRule="exact"/>
              <w:rPr>
                <w:rFonts w:hint="eastAsia" w:ascii="汉鼎简仿宋" w:hAnsi="宋体" w:eastAsia="汉鼎简仿宋"/>
                <w:szCs w:val="21"/>
              </w:rPr>
            </w:pPr>
          </w:p>
        </w:tc>
        <w:tc>
          <w:tcPr>
            <w:tcW w:w="385" w:type="dxa"/>
            <w:vAlign w:val="top"/>
          </w:tcPr>
          <w:p>
            <w:pPr>
              <w:spacing w:line="480" w:lineRule="exact"/>
              <w:rPr>
                <w:rFonts w:hint="eastAsia" w:ascii="汉鼎简仿宋" w:hAnsi="宋体" w:eastAsia="汉鼎简仿宋"/>
                <w:szCs w:val="21"/>
              </w:rPr>
            </w:pPr>
          </w:p>
        </w:tc>
        <w:tc>
          <w:tcPr>
            <w:tcW w:w="1179" w:type="dxa"/>
            <w:vAlign w:val="top"/>
          </w:tcPr>
          <w:p>
            <w:pPr>
              <w:spacing w:line="480" w:lineRule="exact"/>
              <w:rPr>
                <w:rFonts w:hint="eastAsia" w:ascii="汉鼎简仿宋" w:hAnsi="宋体" w:eastAsia="汉鼎简仿宋"/>
                <w:szCs w:val="21"/>
              </w:rPr>
            </w:pPr>
          </w:p>
        </w:tc>
        <w:tc>
          <w:tcPr>
            <w:tcW w:w="1404" w:type="dxa"/>
            <w:vAlign w:val="top"/>
          </w:tcPr>
          <w:p>
            <w:pPr>
              <w:spacing w:line="480" w:lineRule="exact"/>
              <w:rPr>
                <w:rFonts w:hint="eastAsia" w:ascii="汉鼎简仿宋" w:hAnsi="宋体" w:eastAsia="汉鼎简仿宋"/>
                <w:szCs w:val="21"/>
              </w:rPr>
            </w:pPr>
          </w:p>
        </w:tc>
        <w:tc>
          <w:tcPr>
            <w:tcW w:w="823" w:type="dxa"/>
            <w:vAlign w:val="top"/>
          </w:tcPr>
          <w:p>
            <w:pPr>
              <w:spacing w:line="480" w:lineRule="exact"/>
              <w:rPr>
                <w:rFonts w:hint="eastAsia" w:ascii="汉鼎简仿宋" w:hAnsi="宋体" w:eastAsia="汉鼎简仿宋"/>
                <w:szCs w:val="21"/>
              </w:rPr>
            </w:pPr>
          </w:p>
        </w:tc>
        <w:tc>
          <w:tcPr>
            <w:tcW w:w="1486" w:type="dxa"/>
            <w:vAlign w:val="top"/>
          </w:tcPr>
          <w:p>
            <w:pPr>
              <w:spacing w:line="480" w:lineRule="exact"/>
              <w:rPr>
                <w:rFonts w:hint="eastAsia" w:ascii="汉鼎简仿宋" w:hAnsi="宋体" w:eastAsia="汉鼎简仿宋"/>
                <w:szCs w:val="21"/>
              </w:rPr>
            </w:pPr>
          </w:p>
        </w:tc>
        <w:tc>
          <w:tcPr>
            <w:tcW w:w="817" w:type="dxa"/>
            <w:vAlign w:val="top"/>
          </w:tcPr>
          <w:p>
            <w:pPr>
              <w:spacing w:line="480" w:lineRule="exact"/>
              <w:rPr>
                <w:rFonts w:hint="eastAsia" w:ascii="汉鼎简仿宋" w:hAnsi="宋体" w:eastAsia="汉鼎简仿宋"/>
                <w:szCs w:val="21"/>
              </w:rPr>
            </w:pPr>
          </w:p>
        </w:tc>
        <w:tc>
          <w:tcPr>
            <w:tcW w:w="1198" w:type="dxa"/>
            <w:vAlign w:val="top"/>
          </w:tcPr>
          <w:p>
            <w:pPr>
              <w:spacing w:line="480" w:lineRule="exact"/>
              <w:rPr>
                <w:rFonts w:hint="eastAsia" w:ascii="汉鼎简仿宋" w:hAnsi="宋体" w:eastAsia="汉鼎简仿宋"/>
                <w:szCs w:val="21"/>
              </w:rPr>
            </w:pPr>
          </w:p>
        </w:tc>
        <w:tc>
          <w:tcPr>
            <w:tcW w:w="1080" w:type="dxa"/>
            <w:vAlign w:val="top"/>
          </w:tcPr>
          <w:p>
            <w:pPr>
              <w:spacing w:line="480" w:lineRule="exact"/>
              <w:rPr>
                <w:rFonts w:hint="eastAsia" w:ascii="汉鼎简仿宋" w:hAnsi="宋体" w:eastAsia="汉鼎简仿宋"/>
                <w:szCs w:val="21"/>
              </w:rPr>
            </w:pPr>
          </w:p>
        </w:tc>
        <w:tc>
          <w:tcPr>
            <w:tcW w:w="1237" w:type="dxa"/>
            <w:vAlign w:val="top"/>
          </w:tcPr>
          <w:p>
            <w:pPr>
              <w:spacing w:line="480" w:lineRule="exact"/>
              <w:rPr>
                <w:rFonts w:hint="eastAsia" w:ascii="汉鼎简仿宋" w:hAnsi="宋体" w:eastAsia="汉鼎简仿宋"/>
                <w:szCs w:val="21"/>
              </w:rPr>
            </w:pPr>
          </w:p>
        </w:tc>
        <w:tc>
          <w:tcPr>
            <w:tcW w:w="1159" w:type="dxa"/>
            <w:vAlign w:val="top"/>
          </w:tcPr>
          <w:p>
            <w:pPr>
              <w:spacing w:line="480" w:lineRule="exact"/>
              <w:rPr>
                <w:rFonts w:hint="eastAsia" w:ascii="汉鼎简仿宋" w:hAnsi="宋体" w:eastAsia="汉鼎简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57" w:type="dxa"/>
            <w:vAlign w:val="top"/>
          </w:tcPr>
          <w:p>
            <w:pPr>
              <w:spacing w:line="480" w:lineRule="exact"/>
              <w:jc w:val="center"/>
              <w:rPr>
                <w:rFonts w:hint="eastAsia" w:ascii="汉鼎简仿宋" w:hAnsi="宋体" w:eastAsia="汉鼎简仿宋"/>
                <w:szCs w:val="21"/>
              </w:rPr>
            </w:pPr>
            <w:r>
              <w:rPr>
                <w:rFonts w:hint="eastAsia" w:ascii="汉鼎简仿宋" w:hAnsi="宋体" w:eastAsia="汉鼎简仿宋"/>
                <w:szCs w:val="21"/>
              </w:rPr>
              <w:t>6</w:t>
            </w:r>
          </w:p>
        </w:tc>
        <w:tc>
          <w:tcPr>
            <w:tcW w:w="1210" w:type="dxa"/>
            <w:vAlign w:val="top"/>
          </w:tcPr>
          <w:p>
            <w:pPr>
              <w:spacing w:line="480" w:lineRule="exact"/>
              <w:rPr>
                <w:rFonts w:hint="eastAsia" w:ascii="汉鼎简仿宋" w:hAnsi="宋体" w:eastAsia="汉鼎简仿宋"/>
                <w:szCs w:val="21"/>
              </w:rPr>
            </w:pPr>
          </w:p>
        </w:tc>
        <w:tc>
          <w:tcPr>
            <w:tcW w:w="1212" w:type="dxa"/>
            <w:vAlign w:val="top"/>
          </w:tcPr>
          <w:p>
            <w:pPr>
              <w:spacing w:line="480" w:lineRule="exact"/>
              <w:rPr>
                <w:rFonts w:hint="eastAsia" w:ascii="汉鼎简仿宋" w:hAnsi="宋体" w:eastAsia="汉鼎简仿宋"/>
                <w:szCs w:val="21"/>
              </w:rPr>
            </w:pPr>
          </w:p>
        </w:tc>
        <w:tc>
          <w:tcPr>
            <w:tcW w:w="509" w:type="dxa"/>
            <w:vAlign w:val="top"/>
          </w:tcPr>
          <w:p>
            <w:pPr>
              <w:spacing w:line="480" w:lineRule="exact"/>
              <w:rPr>
                <w:rFonts w:hint="eastAsia" w:ascii="汉鼎简仿宋" w:hAnsi="宋体" w:eastAsia="汉鼎简仿宋"/>
                <w:szCs w:val="21"/>
              </w:rPr>
            </w:pPr>
          </w:p>
        </w:tc>
        <w:tc>
          <w:tcPr>
            <w:tcW w:w="385" w:type="dxa"/>
            <w:vAlign w:val="top"/>
          </w:tcPr>
          <w:p>
            <w:pPr>
              <w:spacing w:line="480" w:lineRule="exact"/>
              <w:rPr>
                <w:rFonts w:hint="eastAsia" w:ascii="汉鼎简仿宋" w:hAnsi="宋体" w:eastAsia="汉鼎简仿宋"/>
                <w:szCs w:val="21"/>
              </w:rPr>
            </w:pPr>
          </w:p>
        </w:tc>
        <w:tc>
          <w:tcPr>
            <w:tcW w:w="1179" w:type="dxa"/>
            <w:vAlign w:val="top"/>
          </w:tcPr>
          <w:p>
            <w:pPr>
              <w:spacing w:line="480" w:lineRule="exact"/>
              <w:rPr>
                <w:rFonts w:hint="eastAsia" w:ascii="汉鼎简仿宋" w:hAnsi="宋体" w:eastAsia="汉鼎简仿宋"/>
                <w:szCs w:val="21"/>
              </w:rPr>
            </w:pPr>
          </w:p>
        </w:tc>
        <w:tc>
          <w:tcPr>
            <w:tcW w:w="1404" w:type="dxa"/>
            <w:vAlign w:val="top"/>
          </w:tcPr>
          <w:p>
            <w:pPr>
              <w:spacing w:line="480" w:lineRule="exact"/>
              <w:rPr>
                <w:rFonts w:hint="eastAsia" w:ascii="汉鼎简仿宋" w:hAnsi="宋体" w:eastAsia="汉鼎简仿宋"/>
                <w:szCs w:val="21"/>
              </w:rPr>
            </w:pPr>
          </w:p>
        </w:tc>
        <w:tc>
          <w:tcPr>
            <w:tcW w:w="823" w:type="dxa"/>
            <w:vAlign w:val="top"/>
          </w:tcPr>
          <w:p>
            <w:pPr>
              <w:spacing w:line="480" w:lineRule="exact"/>
              <w:rPr>
                <w:rFonts w:hint="eastAsia" w:ascii="汉鼎简仿宋" w:hAnsi="宋体" w:eastAsia="汉鼎简仿宋"/>
                <w:szCs w:val="21"/>
              </w:rPr>
            </w:pPr>
          </w:p>
        </w:tc>
        <w:tc>
          <w:tcPr>
            <w:tcW w:w="1486" w:type="dxa"/>
            <w:vAlign w:val="top"/>
          </w:tcPr>
          <w:p>
            <w:pPr>
              <w:spacing w:line="480" w:lineRule="exact"/>
              <w:rPr>
                <w:rFonts w:hint="eastAsia" w:ascii="汉鼎简仿宋" w:hAnsi="宋体" w:eastAsia="汉鼎简仿宋"/>
                <w:szCs w:val="21"/>
              </w:rPr>
            </w:pPr>
          </w:p>
        </w:tc>
        <w:tc>
          <w:tcPr>
            <w:tcW w:w="817" w:type="dxa"/>
            <w:vAlign w:val="top"/>
          </w:tcPr>
          <w:p>
            <w:pPr>
              <w:spacing w:line="480" w:lineRule="exact"/>
              <w:rPr>
                <w:rFonts w:hint="eastAsia" w:ascii="汉鼎简仿宋" w:hAnsi="宋体" w:eastAsia="汉鼎简仿宋"/>
                <w:szCs w:val="21"/>
              </w:rPr>
            </w:pPr>
          </w:p>
        </w:tc>
        <w:tc>
          <w:tcPr>
            <w:tcW w:w="1198" w:type="dxa"/>
            <w:vAlign w:val="top"/>
          </w:tcPr>
          <w:p>
            <w:pPr>
              <w:spacing w:line="480" w:lineRule="exact"/>
              <w:rPr>
                <w:rFonts w:hint="eastAsia" w:ascii="汉鼎简仿宋" w:hAnsi="宋体" w:eastAsia="汉鼎简仿宋"/>
                <w:szCs w:val="21"/>
              </w:rPr>
            </w:pPr>
          </w:p>
        </w:tc>
        <w:tc>
          <w:tcPr>
            <w:tcW w:w="1080" w:type="dxa"/>
            <w:vAlign w:val="top"/>
          </w:tcPr>
          <w:p>
            <w:pPr>
              <w:spacing w:line="480" w:lineRule="exact"/>
              <w:rPr>
                <w:rFonts w:hint="eastAsia" w:ascii="汉鼎简仿宋" w:hAnsi="宋体" w:eastAsia="汉鼎简仿宋"/>
                <w:szCs w:val="21"/>
              </w:rPr>
            </w:pPr>
          </w:p>
        </w:tc>
        <w:tc>
          <w:tcPr>
            <w:tcW w:w="1237" w:type="dxa"/>
            <w:vAlign w:val="top"/>
          </w:tcPr>
          <w:p>
            <w:pPr>
              <w:spacing w:line="480" w:lineRule="exact"/>
              <w:rPr>
                <w:rFonts w:hint="eastAsia" w:ascii="汉鼎简仿宋" w:hAnsi="宋体" w:eastAsia="汉鼎简仿宋"/>
                <w:szCs w:val="21"/>
              </w:rPr>
            </w:pPr>
          </w:p>
        </w:tc>
        <w:tc>
          <w:tcPr>
            <w:tcW w:w="1159" w:type="dxa"/>
            <w:vAlign w:val="top"/>
          </w:tcPr>
          <w:p>
            <w:pPr>
              <w:spacing w:line="480" w:lineRule="exact"/>
              <w:rPr>
                <w:rFonts w:hint="eastAsia" w:ascii="汉鼎简仿宋" w:hAnsi="宋体" w:eastAsia="汉鼎简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57" w:type="dxa"/>
            <w:vAlign w:val="top"/>
          </w:tcPr>
          <w:p>
            <w:pPr>
              <w:spacing w:line="480" w:lineRule="exact"/>
              <w:jc w:val="center"/>
              <w:rPr>
                <w:rFonts w:hint="eastAsia" w:ascii="汉鼎简仿宋" w:hAnsi="宋体" w:eastAsia="汉鼎简仿宋"/>
                <w:szCs w:val="21"/>
              </w:rPr>
            </w:pPr>
            <w:r>
              <w:rPr>
                <w:rFonts w:hint="eastAsia" w:ascii="汉鼎简仿宋" w:hAnsi="宋体" w:eastAsia="汉鼎简仿宋"/>
                <w:szCs w:val="21"/>
              </w:rPr>
              <w:t>7</w:t>
            </w:r>
          </w:p>
        </w:tc>
        <w:tc>
          <w:tcPr>
            <w:tcW w:w="1210" w:type="dxa"/>
            <w:vAlign w:val="top"/>
          </w:tcPr>
          <w:p>
            <w:pPr>
              <w:spacing w:line="480" w:lineRule="exact"/>
              <w:rPr>
                <w:rFonts w:hint="eastAsia" w:ascii="汉鼎简仿宋" w:hAnsi="宋体" w:eastAsia="汉鼎简仿宋"/>
                <w:szCs w:val="21"/>
              </w:rPr>
            </w:pPr>
          </w:p>
        </w:tc>
        <w:tc>
          <w:tcPr>
            <w:tcW w:w="1212" w:type="dxa"/>
            <w:vAlign w:val="top"/>
          </w:tcPr>
          <w:p>
            <w:pPr>
              <w:spacing w:line="480" w:lineRule="exact"/>
              <w:rPr>
                <w:rFonts w:hint="eastAsia" w:ascii="汉鼎简仿宋" w:hAnsi="宋体" w:eastAsia="汉鼎简仿宋"/>
                <w:szCs w:val="21"/>
              </w:rPr>
            </w:pPr>
          </w:p>
        </w:tc>
        <w:tc>
          <w:tcPr>
            <w:tcW w:w="509" w:type="dxa"/>
            <w:vAlign w:val="top"/>
          </w:tcPr>
          <w:p>
            <w:pPr>
              <w:spacing w:line="480" w:lineRule="exact"/>
              <w:rPr>
                <w:rFonts w:hint="eastAsia" w:ascii="汉鼎简仿宋" w:hAnsi="宋体" w:eastAsia="汉鼎简仿宋"/>
                <w:szCs w:val="21"/>
              </w:rPr>
            </w:pPr>
          </w:p>
        </w:tc>
        <w:tc>
          <w:tcPr>
            <w:tcW w:w="385" w:type="dxa"/>
            <w:vAlign w:val="top"/>
          </w:tcPr>
          <w:p>
            <w:pPr>
              <w:spacing w:line="480" w:lineRule="exact"/>
              <w:rPr>
                <w:rFonts w:hint="eastAsia" w:ascii="汉鼎简仿宋" w:hAnsi="宋体" w:eastAsia="汉鼎简仿宋"/>
                <w:szCs w:val="21"/>
              </w:rPr>
            </w:pPr>
          </w:p>
        </w:tc>
        <w:tc>
          <w:tcPr>
            <w:tcW w:w="1179" w:type="dxa"/>
            <w:vAlign w:val="top"/>
          </w:tcPr>
          <w:p>
            <w:pPr>
              <w:spacing w:line="480" w:lineRule="exact"/>
              <w:rPr>
                <w:rFonts w:hint="eastAsia" w:ascii="汉鼎简仿宋" w:hAnsi="宋体" w:eastAsia="汉鼎简仿宋"/>
                <w:szCs w:val="21"/>
              </w:rPr>
            </w:pPr>
          </w:p>
        </w:tc>
        <w:tc>
          <w:tcPr>
            <w:tcW w:w="1404" w:type="dxa"/>
            <w:vAlign w:val="top"/>
          </w:tcPr>
          <w:p>
            <w:pPr>
              <w:spacing w:line="480" w:lineRule="exact"/>
              <w:rPr>
                <w:rFonts w:hint="eastAsia" w:ascii="汉鼎简仿宋" w:hAnsi="宋体" w:eastAsia="汉鼎简仿宋"/>
                <w:szCs w:val="21"/>
              </w:rPr>
            </w:pPr>
          </w:p>
        </w:tc>
        <w:tc>
          <w:tcPr>
            <w:tcW w:w="823" w:type="dxa"/>
            <w:vAlign w:val="top"/>
          </w:tcPr>
          <w:p>
            <w:pPr>
              <w:spacing w:line="480" w:lineRule="exact"/>
              <w:rPr>
                <w:rFonts w:hint="eastAsia" w:ascii="汉鼎简仿宋" w:hAnsi="宋体" w:eastAsia="汉鼎简仿宋"/>
                <w:szCs w:val="21"/>
              </w:rPr>
            </w:pPr>
          </w:p>
        </w:tc>
        <w:tc>
          <w:tcPr>
            <w:tcW w:w="1486" w:type="dxa"/>
            <w:vAlign w:val="top"/>
          </w:tcPr>
          <w:p>
            <w:pPr>
              <w:spacing w:line="480" w:lineRule="exact"/>
              <w:rPr>
                <w:rFonts w:hint="eastAsia" w:ascii="汉鼎简仿宋" w:hAnsi="宋体" w:eastAsia="汉鼎简仿宋"/>
                <w:szCs w:val="21"/>
              </w:rPr>
            </w:pPr>
          </w:p>
        </w:tc>
        <w:tc>
          <w:tcPr>
            <w:tcW w:w="817" w:type="dxa"/>
            <w:vAlign w:val="top"/>
          </w:tcPr>
          <w:p>
            <w:pPr>
              <w:spacing w:line="480" w:lineRule="exact"/>
              <w:rPr>
                <w:rFonts w:hint="eastAsia" w:ascii="汉鼎简仿宋" w:hAnsi="宋体" w:eastAsia="汉鼎简仿宋"/>
                <w:szCs w:val="21"/>
              </w:rPr>
            </w:pPr>
          </w:p>
        </w:tc>
        <w:tc>
          <w:tcPr>
            <w:tcW w:w="1198" w:type="dxa"/>
            <w:vAlign w:val="top"/>
          </w:tcPr>
          <w:p>
            <w:pPr>
              <w:spacing w:line="480" w:lineRule="exact"/>
              <w:rPr>
                <w:rFonts w:hint="eastAsia" w:ascii="汉鼎简仿宋" w:hAnsi="宋体" w:eastAsia="汉鼎简仿宋"/>
                <w:szCs w:val="21"/>
              </w:rPr>
            </w:pPr>
          </w:p>
        </w:tc>
        <w:tc>
          <w:tcPr>
            <w:tcW w:w="1080" w:type="dxa"/>
            <w:vAlign w:val="top"/>
          </w:tcPr>
          <w:p>
            <w:pPr>
              <w:spacing w:line="480" w:lineRule="exact"/>
              <w:rPr>
                <w:rFonts w:hint="eastAsia" w:ascii="汉鼎简仿宋" w:hAnsi="宋体" w:eastAsia="汉鼎简仿宋"/>
                <w:szCs w:val="21"/>
              </w:rPr>
            </w:pPr>
          </w:p>
        </w:tc>
        <w:tc>
          <w:tcPr>
            <w:tcW w:w="1237" w:type="dxa"/>
            <w:vAlign w:val="top"/>
          </w:tcPr>
          <w:p>
            <w:pPr>
              <w:spacing w:line="480" w:lineRule="exact"/>
              <w:rPr>
                <w:rFonts w:hint="eastAsia" w:ascii="汉鼎简仿宋" w:hAnsi="宋体" w:eastAsia="汉鼎简仿宋"/>
                <w:szCs w:val="21"/>
              </w:rPr>
            </w:pPr>
          </w:p>
        </w:tc>
        <w:tc>
          <w:tcPr>
            <w:tcW w:w="1159" w:type="dxa"/>
            <w:vAlign w:val="top"/>
          </w:tcPr>
          <w:p>
            <w:pPr>
              <w:spacing w:line="480" w:lineRule="exact"/>
              <w:rPr>
                <w:rFonts w:hint="eastAsia" w:ascii="汉鼎简仿宋" w:hAnsi="宋体" w:eastAsia="汉鼎简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4356" w:type="dxa"/>
            <w:gridSpan w:val="14"/>
            <w:vAlign w:val="center"/>
          </w:tcPr>
          <w:p>
            <w:pPr>
              <w:spacing w:line="360" w:lineRule="exact"/>
              <w:rPr>
                <w:rFonts w:hint="eastAsia" w:ascii="宋体" w:hAnsi="宋体"/>
                <w:szCs w:val="21"/>
              </w:rPr>
            </w:pPr>
            <w:r>
              <w:rPr>
                <w:rFonts w:hint="eastAsia" w:ascii="宋体" w:hAnsi="宋体"/>
                <w:szCs w:val="21"/>
              </w:rPr>
              <w:t>20</w:t>
            </w:r>
            <w:r>
              <w:rPr>
                <w:rFonts w:hint="eastAsia" w:ascii="宋体" w:hAnsi="宋体"/>
                <w:szCs w:val="21"/>
                <w:lang w:val="en-US" w:eastAsia="zh-CN"/>
              </w:rPr>
              <w:t>XX</w:t>
            </w:r>
            <w:r>
              <w:rPr>
                <w:rFonts w:hint="eastAsia" w:ascii="宋体" w:hAnsi="宋体"/>
                <w:szCs w:val="21"/>
              </w:rPr>
              <w:t>年度市州电大毕业学生人数</w:t>
            </w:r>
            <w:r>
              <w:rPr>
                <w:rFonts w:hint="eastAsia" w:ascii="宋体" w:hAnsi="宋体"/>
                <w:szCs w:val="21"/>
                <w:u w:val="single"/>
              </w:rPr>
              <w:t xml:space="preserve">             </w:t>
            </w:r>
            <w:r>
              <w:rPr>
                <w:rFonts w:hint="eastAsia" w:ascii="宋体" w:hAnsi="宋体"/>
                <w:szCs w:val="21"/>
              </w:rPr>
              <w:t>人，其中2017年1月毕业</w:t>
            </w:r>
            <w:r>
              <w:rPr>
                <w:rFonts w:hint="eastAsia" w:ascii="宋体" w:hAnsi="宋体"/>
                <w:szCs w:val="21"/>
                <w:u w:val="single"/>
              </w:rPr>
              <w:t xml:space="preserve">             </w:t>
            </w:r>
            <w:r>
              <w:rPr>
                <w:rFonts w:hint="eastAsia" w:ascii="宋体" w:hAnsi="宋体"/>
                <w:szCs w:val="21"/>
              </w:rPr>
              <w:t>人，2017年7月毕业</w:t>
            </w:r>
            <w:r>
              <w:rPr>
                <w:rFonts w:hint="eastAsia" w:ascii="宋体" w:hAnsi="宋体"/>
                <w:szCs w:val="21"/>
                <w:u w:val="single"/>
              </w:rPr>
              <w:t xml:space="preserve">             </w:t>
            </w:r>
            <w:r>
              <w:rPr>
                <w:rFonts w:hint="eastAsia" w:ascii="宋体" w:hAnsi="宋体"/>
                <w:szCs w:val="21"/>
              </w:rPr>
              <w:t>人。（市州电大公章）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jc w:val="center"/>
        </w:trPr>
        <w:tc>
          <w:tcPr>
            <w:tcW w:w="14356" w:type="dxa"/>
            <w:gridSpan w:val="14"/>
            <w:vAlign w:val="center"/>
          </w:tcPr>
          <w:p>
            <w:pPr>
              <w:spacing w:line="360" w:lineRule="exact"/>
              <w:rPr>
                <w:rFonts w:hint="eastAsia" w:ascii="宋体" w:hAnsi="宋体"/>
                <w:szCs w:val="21"/>
                <w:u w:val="single"/>
              </w:rPr>
            </w:pPr>
            <w:r>
              <w:rPr>
                <w:rFonts w:hint="eastAsia" w:ascii="宋体" w:hAnsi="宋体"/>
                <w:szCs w:val="21"/>
              </w:rPr>
              <w:t>市州电大负责优秀毕业生评选工作部门：</w:t>
            </w:r>
            <w:r>
              <w:rPr>
                <w:rFonts w:hint="eastAsia" w:ascii="宋体" w:hAnsi="宋体"/>
                <w:szCs w:val="21"/>
                <w:u w:val="single"/>
              </w:rPr>
              <w:t xml:space="preserve">                  </w:t>
            </w:r>
            <w:r>
              <w:rPr>
                <w:rFonts w:hint="eastAsia" w:ascii="宋体" w:hAnsi="宋体"/>
                <w:szCs w:val="21"/>
              </w:rPr>
              <w:t>；部门负责人：</w:t>
            </w:r>
            <w:r>
              <w:rPr>
                <w:rFonts w:hint="eastAsia" w:ascii="宋体" w:hAnsi="宋体"/>
                <w:szCs w:val="21"/>
                <w:u w:val="single"/>
              </w:rPr>
              <w:t xml:space="preserve">                 </w:t>
            </w:r>
          </w:p>
          <w:p>
            <w:pPr>
              <w:spacing w:line="360" w:lineRule="exact"/>
              <w:rPr>
                <w:rFonts w:hint="eastAsia" w:ascii="宋体" w:hAnsi="宋体"/>
                <w:szCs w:val="21"/>
                <w:u w:val="single"/>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rPr>
              <w:t xml:space="preserve">； 手机： </w:t>
            </w:r>
            <w:r>
              <w:rPr>
                <w:rFonts w:hint="eastAsia" w:ascii="宋体" w:hAnsi="宋体"/>
                <w:szCs w:val="21"/>
                <w:u w:val="single"/>
              </w:rPr>
              <w:t xml:space="preserve">               </w:t>
            </w:r>
            <w:r>
              <w:rPr>
                <w:rFonts w:hint="eastAsia" w:ascii="宋体" w:hAnsi="宋体"/>
                <w:szCs w:val="21"/>
              </w:rPr>
              <w:t>；Email：</w:t>
            </w:r>
            <w:r>
              <w:rPr>
                <w:rFonts w:hint="eastAsia" w:ascii="宋体" w:hAnsi="宋体"/>
                <w:szCs w:val="21"/>
                <w:u w:val="single"/>
              </w:rPr>
              <w:t xml:space="preserve">                        </w:t>
            </w:r>
          </w:p>
          <w:p>
            <w:pPr>
              <w:spacing w:line="360" w:lineRule="exact"/>
              <w:rPr>
                <w:rFonts w:hint="eastAsia" w:ascii="宋体" w:hAnsi="宋体"/>
                <w:szCs w:val="21"/>
              </w:rPr>
            </w:pPr>
            <w:r>
              <w:rPr>
                <w:rFonts w:hint="eastAsia" w:ascii="宋体" w:hAnsi="宋体"/>
                <w:szCs w:val="21"/>
              </w:rPr>
              <w:t>联系地址：</w:t>
            </w:r>
            <w:r>
              <w:rPr>
                <w:rFonts w:hint="eastAsia" w:ascii="宋体" w:hAnsi="宋体"/>
                <w:szCs w:val="21"/>
                <w:u w:val="single"/>
              </w:rPr>
              <w:t xml:space="preserve">                                                          </w:t>
            </w:r>
            <w:r>
              <w:rPr>
                <w:rFonts w:hint="eastAsia" w:ascii="宋体" w:hAnsi="宋体"/>
                <w:szCs w:val="21"/>
              </w:rPr>
              <w:t xml:space="preserve"> 邮编：</w:t>
            </w:r>
            <w:r>
              <w:rPr>
                <w:rFonts w:hint="eastAsia" w:ascii="宋体" w:hAnsi="宋体"/>
                <w:szCs w:val="21"/>
                <w:u w:val="single"/>
              </w:rPr>
              <w:t xml:space="preserve">                      </w:t>
            </w:r>
          </w:p>
        </w:tc>
      </w:tr>
    </w:tbl>
    <w:p>
      <w:pPr>
        <w:rPr>
          <w:rFonts w:hint="eastAsia" w:ascii="宋体" w:hAnsi="宋体"/>
          <w:szCs w:val="21"/>
        </w:rPr>
      </w:pPr>
      <w:r>
        <w:rPr>
          <w:rFonts w:hint="eastAsia" w:ascii="宋体" w:hAnsi="宋体"/>
          <w:szCs w:val="21"/>
        </w:rPr>
        <w:t>注：1．汇总表电子版在四川电大学生科群（</w:t>
      </w:r>
      <w:r>
        <w:rPr>
          <w:rFonts w:ascii="宋体" w:hAnsi="宋体"/>
          <w:szCs w:val="21"/>
        </w:rPr>
        <w:t>102152162</w:t>
      </w:r>
      <w:r>
        <w:rPr>
          <w:rFonts w:hint="eastAsia" w:ascii="宋体" w:hAnsi="宋体"/>
          <w:szCs w:val="21"/>
        </w:rPr>
        <w:t>）共享中下载。</w:t>
      </w:r>
    </w:p>
    <w:p>
      <w:pPr>
        <w:ind w:firstLine="420" w:firstLineChars="200"/>
        <w:rPr>
          <w:rFonts w:hint="eastAsia" w:ascii="宋体" w:hAnsi="宋体"/>
          <w:szCs w:val="21"/>
        </w:rPr>
        <w:sectPr>
          <w:pgSz w:w="16838" w:h="11906" w:orient="landscape"/>
          <w:pgMar w:top="1418" w:right="851" w:bottom="1134" w:left="851" w:header="851" w:footer="992" w:gutter="0"/>
          <w:pgNumType w:fmt="numberInDash"/>
          <w:cols w:space="720" w:num="1"/>
          <w:docGrid w:type="lines" w:linePitch="312" w:charSpace="0"/>
        </w:sectPr>
      </w:pPr>
      <w:r>
        <w:rPr>
          <w:rFonts w:hint="eastAsia" w:ascii="宋体" w:hAnsi="宋体"/>
          <w:szCs w:val="21"/>
        </w:rPr>
        <w:t>2．毕业论文成绩包括毕业论文、毕业作业、毕业设计等环节的成绩，若无毕业论文（毕业作业、毕业设计）的专业，则填写综合实践类课程成绩。</w:t>
      </w:r>
    </w:p>
    <w:p>
      <w:pPr>
        <w:spacing w:line="400" w:lineRule="exact"/>
        <w:rPr>
          <w:rFonts w:hint="eastAsia" w:ascii="宋体" w:hAnsi="宋体"/>
          <w:sz w:val="28"/>
          <w:szCs w:val="28"/>
        </w:rPr>
      </w:pPr>
      <w:r>
        <w:rPr>
          <w:rFonts w:hint="eastAsia" w:ascii="宋体" w:hAnsi="宋体"/>
          <w:sz w:val="28"/>
          <w:szCs w:val="28"/>
        </w:rPr>
        <w:t>附</w:t>
      </w:r>
      <w:r>
        <w:rPr>
          <w:rFonts w:hint="eastAsia" w:ascii="宋体" w:hAnsi="宋体"/>
          <w:sz w:val="28"/>
          <w:szCs w:val="28"/>
          <w:lang w:val="en-US" w:eastAsia="zh-CN"/>
        </w:rPr>
        <w:t>表5</w:t>
      </w:r>
      <w:r>
        <w:rPr>
          <w:rFonts w:hint="eastAsia" w:ascii="宋体" w:hAnsi="宋体"/>
          <w:sz w:val="28"/>
          <w:szCs w:val="28"/>
        </w:rPr>
        <w:t xml:space="preserve">： </w:t>
      </w:r>
    </w:p>
    <w:p>
      <w:pPr>
        <w:spacing w:line="520" w:lineRule="exact"/>
        <w:jc w:val="center"/>
        <w:rPr>
          <w:rFonts w:hint="eastAsia" w:ascii="黑体" w:hAnsi="宋体" w:eastAsia="黑体"/>
          <w:b/>
          <w:sz w:val="10"/>
          <w:szCs w:val="10"/>
        </w:rPr>
      </w:pPr>
      <w:r>
        <w:rPr>
          <w:rFonts w:hint="eastAsia" w:ascii="黑体" w:hAnsi="宋体" w:eastAsia="黑体"/>
          <w:b/>
          <w:sz w:val="30"/>
          <w:szCs w:val="30"/>
          <w:lang w:val="en-US" w:eastAsia="zh-CN"/>
        </w:rPr>
        <w:t>XX</w:t>
      </w:r>
      <w:r>
        <w:rPr>
          <w:rFonts w:hint="eastAsia" w:ascii="黑体" w:hAnsi="宋体" w:eastAsia="黑体"/>
          <w:b/>
          <w:sz w:val="30"/>
          <w:szCs w:val="30"/>
        </w:rPr>
        <w:t>年度</w:t>
      </w:r>
      <w:r>
        <w:rPr>
          <w:rFonts w:hint="eastAsia" w:ascii="黑体" w:hAnsi="宋体" w:eastAsia="黑体"/>
          <w:b/>
          <w:sz w:val="30"/>
          <w:szCs w:val="30"/>
          <w:lang w:val="en-US" w:eastAsia="zh-CN"/>
        </w:rPr>
        <w:t>四川电大</w:t>
      </w:r>
      <w:r>
        <w:rPr>
          <w:rFonts w:hint="eastAsia" w:ascii="黑体" w:hAnsi="宋体" w:eastAsia="黑体"/>
          <w:b/>
          <w:sz w:val="30"/>
          <w:szCs w:val="30"/>
        </w:rPr>
        <w:t>优秀毕业生候选人推荐表</w:t>
      </w:r>
    </w:p>
    <w:tbl>
      <w:tblPr>
        <w:tblStyle w:val="9"/>
        <w:tblW w:w="96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633"/>
        <w:gridCol w:w="1099"/>
        <w:gridCol w:w="770"/>
        <w:gridCol w:w="1613"/>
        <w:gridCol w:w="7"/>
        <w:gridCol w:w="1253"/>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 w:hRule="atLeast"/>
          <w:jc w:val="center"/>
        </w:trPr>
        <w:tc>
          <w:tcPr>
            <w:tcW w:w="1295"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ascii="汉鼎简仿宋" w:eastAsia="汉鼎简仿宋"/>
                <w:kern w:val="2"/>
              </w:rPr>
            </w:pPr>
            <w:r>
              <w:rPr>
                <w:rFonts w:hint="eastAsia" w:ascii="汉鼎简仿宋" w:eastAsia="汉鼎简仿宋"/>
                <w:kern w:val="2"/>
              </w:rPr>
              <w:t>姓    名</w:t>
            </w:r>
          </w:p>
        </w:tc>
        <w:tc>
          <w:tcPr>
            <w:tcW w:w="163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hint="eastAsia" w:ascii="汉鼎简仿宋" w:eastAsia="汉鼎简仿宋"/>
                <w:kern w:val="2"/>
              </w:rPr>
            </w:pPr>
          </w:p>
        </w:tc>
        <w:tc>
          <w:tcPr>
            <w:tcW w:w="1099"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ascii="汉鼎简仿宋" w:eastAsia="汉鼎简仿宋"/>
                <w:kern w:val="2"/>
              </w:rPr>
            </w:pPr>
            <w:r>
              <w:rPr>
                <w:rFonts w:hint="eastAsia" w:ascii="汉鼎简仿宋" w:eastAsia="汉鼎简仿宋"/>
                <w:kern w:val="2"/>
              </w:rPr>
              <w:t>性  别</w:t>
            </w:r>
          </w:p>
        </w:tc>
        <w:tc>
          <w:tcPr>
            <w:tcW w:w="77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hint="eastAsia" w:ascii="汉鼎简仿宋" w:eastAsia="汉鼎简仿宋"/>
                <w:kern w:val="2"/>
              </w:rPr>
            </w:pPr>
          </w:p>
        </w:tc>
        <w:tc>
          <w:tcPr>
            <w:tcW w:w="161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hint="eastAsia" w:ascii="汉鼎简仿宋" w:eastAsia="汉鼎简仿宋"/>
                <w:kern w:val="2"/>
              </w:rPr>
            </w:pPr>
            <w:r>
              <w:rPr>
                <w:rFonts w:hint="eastAsia" w:ascii="汉鼎简仿宋" w:eastAsia="汉鼎简仿宋"/>
                <w:kern w:val="2"/>
              </w:rPr>
              <w:t>出生年月</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hint="eastAsia" w:ascii="汉鼎简仿宋" w:eastAsia="汉鼎简仿宋"/>
                <w:kern w:val="2"/>
              </w:rPr>
            </w:pPr>
          </w:p>
        </w:tc>
        <w:tc>
          <w:tcPr>
            <w:tcW w:w="1991" w:type="dxa"/>
            <w:vMerge w:val="restart"/>
            <w:tcBorders>
              <w:top w:val="single" w:color="auto" w:sz="4" w:space="0"/>
              <w:left w:val="single" w:color="auto" w:sz="4" w:space="0"/>
              <w:right w:val="single" w:color="auto" w:sz="4" w:space="0"/>
            </w:tcBorders>
            <w:vAlign w:val="center"/>
          </w:tcPr>
          <w:p>
            <w:pPr>
              <w:pStyle w:val="2"/>
              <w:spacing w:before="0" w:beforeAutospacing="0" w:after="0" w:afterAutospacing="0"/>
              <w:ind w:left="57"/>
              <w:jc w:val="center"/>
              <w:rPr>
                <w:rFonts w:hint="eastAsia" w:ascii="汉鼎简仿宋" w:eastAsia="汉鼎简仿宋"/>
                <w:kern w:val="2"/>
              </w:rPr>
            </w:pPr>
            <w:r>
              <w:rPr>
                <w:rFonts w:hint="eastAsia" w:ascii="汉鼎简仿宋" w:eastAsia="汉鼎简仿宋"/>
                <w:kern w:val="2"/>
              </w:rPr>
              <w:t>此处贴1寸彩色</w:t>
            </w:r>
          </w:p>
          <w:p>
            <w:pPr>
              <w:pStyle w:val="2"/>
              <w:spacing w:before="0" w:beforeAutospacing="0" w:after="0" w:afterAutospacing="0"/>
              <w:ind w:left="57"/>
              <w:jc w:val="center"/>
              <w:rPr>
                <w:rFonts w:hint="eastAsia" w:ascii="汉鼎简仿宋" w:eastAsia="汉鼎简仿宋"/>
                <w:kern w:val="2"/>
              </w:rPr>
            </w:pPr>
            <w:r>
              <w:rPr>
                <w:rFonts w:hint="eastAsia" w:ascii="汉鼎简仿宋" w:eastAsia="汉鼎简仿宋"/>
                <w:kern w:val="2"/>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1" w:hRule="atLeast"/>
          <w:jc w:val="center"/>
        </w:trPr>
        <w:tc>
          <w:tcPr>
            <w:tcW w:w="1295"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ascii="汉鼎简仿宋" w:eastAsia="汉鼎简仿宋"/>
                <w:kern w:val="2"/>
              </w:rPr>
            </w:pPr>
            <w:r>
              <w:rPr>
                <w:rFonts w:hint="eastAsia" w:ascii="汉鼎简仿宋" w:eastAsia="汉鼎简仿宋"/>
                <w:kern w:val="2"/>
              </w:rPr>
              <w:t>籍    贯</w:t>
            </w:r>
          </w:p>
        </w:tc>
        <w:tc>
          <w:tcPr>
            <w:tcW w:w="163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hint="eastAsia" w:ascii="汉鼎简仿宋" w:eastAsia="汉鼎简仿宋"/>
                <w:kern w:val="2"/>
              </w:rPr>
            </w:pPr>
          </w:p>
        </w:tc>
        <w:tc>
          <w:tcPr>
            <w:tcW w:w="1099"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hint="eastAsia" w:ascii="汉鼎简仿宋" w:eastAsia="汉鼎简仿宋"/>
                <w:kern w:val="2"/>
              </w:rPr>
            </w:pPr>
            <w:r>
              <w:rPr>
                <w:rFonts w:hint="eastAsia" w:ascii="汉鼎简仿宋" w:eastAsia="汉鼎简仿宋"/>
                <w:kern w:val="2"/>
              </w:rPr>
              <w:t>民  族</w:t>
            </w:r>
          </w:p>
        </w:tc>
        <w:tc>
          <w:tcPr>
            <w:tcW w:w="77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hint="eastAsia" w:ascii="汉鼎简仿宋" w:eastAsia="汉鼎简仿宋"/>
                <w:kern w:val="2"/>
              </w:rPr>
            </w:pPr>
          </w:p>
        </w:tc>
        <w:tc>
          <w:tcPr>
            <w:tcW w:w="161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hint="eastAsia" w:ascii="汉鼎简仿宋" w:eastAsia="汉鼎简仿宋"/>
                <w:kern w:val="2"/>
              </w:rPr>
            </w:pPr>
            <w:r>
              <w:rPr>
                <w:rFonts w:hint="eastAsia" w:ascii="汉鼎简仿宋" w:eastAsia="汉鼎简仿宋"/>
                <w:kern w:val="2"/>
              </w:rPr>
              <w:t>政治面貌</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hint="eastAsia" w:ascii="汉鼎简仿宋" w:eastAsia="汉鼎简仿宋"/>
                <w:kern w:val="2"/>
              </w:rPr>
            </w:pPr>
          </w:p>
        </w:tc>
        <w:tc>
          <w:tcPr>
            <w:tcW w:w="1991" w:type="dxa"/>
            <w:vMerge w:val="continue"/>
            <w:tcBorders>
              <w:left w:val="single" w:color="auto" w:sz="4" w:space="0"/>
              <w:right w:val="single" w:color="auto" w:sz="4" w:space="0"/>
            </w:tcBorders>
            <w:vAlign w:val="center"/>
          </w:tcPr>
          <w:p>
            <w:pPr>
              <w:widowControl/>
              <w:jc w:val="center"/>
              <w:rPr>
                <w:rFonts w:hint="eastAsia" w:ascii="汉鼎简仿宋" w:hAnsi="宋体" w:eastAsia="汉鼎简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95"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ascii="汉鼎简仿宋" w:eastAsia="汉鼎简仿宋"/>
                <w:kern w:val="2"/>
              </w:rPr>
            </w:pPr>
            <w:r>
              <w:rPr>
                <w:rFonts w:hint="eastAsia" w:ascii="汉鼎简仿宋" w:eastAsia="汉鼎简仿宋"/>
                <w:kern w:val="2"/>
              </w:rPr>
              <w:t>教 学 点</w:t>
            </w:r>
          </w:p>
        </w:tc>
        <w:tc>
          <w:tcPr>
            <w:tcW w:w="163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hint="eastAsia" w:ascii="汉鼎简仿宋" w:eastAsia="汉鼎简仿宋"/>
                <w:kern w:val="2"/>
              </w:rPr>
            </w:pPr>
          </w:p>
        </w:tc>
        <w:tc>
          <w:tcPr>
            <w:tcW w:w="1099"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hint="eastAsia" w:ascii="汉鼎简仿宋" w:eastAsia="汉鼎简仿宋"/>
                <w:kern w:val="2"/>
              </w:rPr>
            </w:pPr>
            <w:r>
              <w:rPr>
                <w:rFonts w:hint="eastAsia" w:ascii="汉鼎简仿宋" w:eastAsia="汉鼎简仿宋"/>
                <w:kern w:val="2"/>
              </w:rPr>
              <w:t>本/专科</w:t>
            </w:r>
          </w:p>
        </w:tc>
        <w:tc>
          <w:tcPr>
            <w:tcW w:w="770"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hint="eastAsia" w:ascii="汉鼎简仿宋" w:eastAsia="汉鼎简仿宋"/>
                <w:kern w:val="2"/>
              </w:rPr>
            </w:pPr>
          </w:p>
        </w:tc>
        <w:tc>
          <w:tcPr>
            <w:tcW w:w="161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jc w:val="center"/>
              <w:rPr>
                <w:rFonts w:hint="eastAsia" w:ascii="汉鼎简仿宋" w:eastAsia="汉鼎简仿宋"/>
                <w:kern w:val="2"/>
              </w:rPr>
            </w:pPr>
            <w:r>
              <w:rPr>
                <w:rFonts w:hint="eastAsia" w:ascii="汉鼎简仿宋" w:eastAsia="汉鼎简仿宋"/>
                <w:kern w:val="2"/>
              </w:rPr>
              <w:t>专    业</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hint="eastAsia" w:ascii="汉鼎简仿宋" w:eastAsia="汉鼎简仿宋"/>
                <w:kern w:val="2"/>
              </w:rPr>
            </w:pPr>
          </w:p>
        </w:tc>
        <w:tc>
          <w:tcPr>
            <w:tcW w:w="1991" w:type="dxa"/>
            <w:vMerge w:val="continue"/>
            <w:tcBorders>
              <w:left w:val="single" w:color="auto" w:sz="4" w:space="0"/>
              <w:right w:val="single" w:color="auto" w:sz="4" w:space="0"/>
            </w:tcBorders>
            <w:vAlign w:val="center"/>
          </w:tcPr>
          <w:p>
            <w:pPr>
              <w:widowControl/>
              <w:jc w:val="center"/>
              <w:rPr>
                <w:rFonts w:hint="eastAsia" w:ascii="汉鼎简仿宋" w:hAnsi="宋体" w:eastAsia="汉鼎简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95"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ascii="汉鼎简仿宋" w:eastAsia="汉鼎简仿宋"/>
                <w:kern w:val="2"/>
              </w:rPr>
            </w:pPr>
            <w:r>
              <w:rPr>
                <w:rFonts w:hint="eastAsia" w:ascii="汉鼎简仿宋" w:eastAsia="汉鼎简仿宋"/>
                <w:kern w:val="2"/>
              </w:rPr>
              <w:t>学    号</w:t>
            </w:r>
          </w:p>
        </w:tc>
        <w:tc>
          <w:tcPr>
            <w:tcW w:w="3502" w:type="dxa"/>
            <w:gridSpan w:val="3"/>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hint="eastAsia" w:ascii="汉鼎简仿宋" w:eastAsia="汉鼎简仿宋"/>
                <w:kern w:val="2"/>
              </w:rPr>
            </w:pPr>
          </w:p>
        </w:tc>
        <w:tc>
          <w:tcPr>
            <w:tcW w:w="161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leftChars="27" w:firstLine="120" w:firstLineChars="50"/>
              <w:rPr>
                <w:rFonts w:hint="eastAsia" w:ascii="汉鼎简仿宋" w:eastAsia="汉鼎简仿宋"/>
                <w:kern w:val="2"/>
              </w:rPr>
            </w:pPr>
            <w:r>
              <w:rPr>
                <w:rFonts w:hint="eastAsia" w:ascii="汉鼎简仿宋" w:eastAsia="汉鼎简仿宋"/>
                <w:kern w:val="2"/>
              </w:rPr>
              <w:t>入学时间</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firstLine="567"/>
              <w:jc w:val="center"/>
              <w:rPr>
                <w:rFonts w:hint="eastAsia" w:ascii="汉鼎简仿宋" w:eastAsia="汉鼎简仿宋"/>
                <w:kern w:val="2"/>
              </w:rPr>
            </w:pPr>
          </w:p>
        </w:tc>
        <w:tc>
          <w:tcPr>
            <w:tcW w:w="1991" w:type="dxa"/>
            <w:vMerge w:val="continue"/>
            <w:tcBorders>
              <w:left w:val="single" w:color="auto" w:sz="4" w:space="0"/>
              <w:right w:val="single" w:color="auto" w:sz="4" w:space="0"/>
            </w:tcBorders>
            <w:vAlign w:val="center"/>
          </w:tcPr>
          <w:p>
            <w:pPr>
              <w:widowControl/>
              <w:jc w:val="center"/>
              <w:rPr>
                <w:rFonts w:hint="eastAsia" w:ascii="汉鼎简仿宋" w:hAnsi="宋体" w:eastAsia="汉鼎简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6" w:hRule="atLeast"/>
          <w:jc w:val="center"/>
        </w:trPr>
        <w:tc>
          <w:tcPr>
            <w:tcW w:w="1295"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line="280" w:lineRule="exact"/>
              <w:ind w:left="57"/>
              <w:jc w:val="center"/>
              <w:rPr>
                <w:rFonts w:hint="eastAsia" w:ascii="汉鼎简仿宋" w:eastAsia="汉鼎简仿宋"/>
                <w:kern w:val="2"/>
              </w:rPr>
            </w:pPr>
            <w:r>
              <w:rPr>
                <w:rFonts w:hint="eastAsia" w:ascii="汉鼎简仿宋" w:eastAsia="汉鼎简仿宋"/>
                <w:kern w:val="2"/>
              </w:rPr>
              <w:t>毕业证电子注册号</w:t>
            </w:r>
          </w:p>
        </w:tc>
        <w:tc>
          <w:tcPr>
            <w:tcW w:w="3502" w:type="dxa"/>
            <w:gridSpan w:val="3"/>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line="280" w:lineRule="exact"/>
              <w:ind w:left="57" w:firstLine="567"/>
              <w:jc w:val="center"/>
              <w:rPr>
                <w:rFonts w:hint="eastAsia" w:ascii="汉鼎简仿宋" w:eastAsia="汉鼎简仿宋"/>
                <w:kern w:val="2"/>
              </w:rPr>
            </w:pPr>
          </w:p>
        </w:tc>
        <w:tc>
          <w:tcPr>
            <w:tcW w:w="1613"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line="280" w:lineRule="exact"/>
              <w:ind w:left="57" w:leftChars="27" w:firstLine="120" w:firstLineChars="50"/>
              <w:rPr>
                <w:rFonts w:hint="eastAsia" w:ascii="汉鼎简仿宋" w:eastAsia="汉鼎简仿宋"/>
                <w:kern w:val="2"/>
              </w:rPr>
            </w:pPr>
            <w:r>
              <w:rPr>
                <w:rFonts w:hint="eastAsia" w:ascii="汉鼎简仿宋" w:eastAsia="汉鼎简仿宋"/>
                <w:kern w:val="2"/>
              </w:rPr>
              <w:t>毕业时间</w:t>
            </w:r>
          </w:p>
        </w:tc>
        <w:tc>
          <w:tcPr>
            <w:tcW w:w="1260" w:type="dxa"/>
            <w:gridSpan w:val="2"/>
            <w:tcBorders>
              <w:top w:val="nil"/>
              <w:left w:val="single" w:color="auto" w:sz="4" w:space="0"/>
              <w:bottom w:val="single" w:color="auto" w:sz="4" w:space="0"/>
              <w:right w:val="single" w:color="auto" w:sz="4" w:space="0"/>
            </w:tcBorders>
            <w:vAlign w:val="center"/>
          </w:tcPr>
          <w:p>
            <w:pPr>
              <w:pStyle w:val="2"/>
              <w:spacing w:before="0" w:beforeAutospacing="0" w:after="0" w:afterAutospacing="0" w:line="280" w:lineRule="exact"/>
              <w:ind w:left="57" w:firstLine="567"/>
              <w:jc w:val="center"/>
              <w:rPr>
                <w:rFonts w:hint="eastAsia" w:ascii="汉鼎简仿宋" w:eastAsia="汉鼎简仿宋"/>
                <w:kern w:val="2"/>
              </w:rPr>
            </w:pPr>
          </w:p>
        </w:tc>
        <w:tc>
          <w:tcPr>
            <w:tcW w:w="1991" w:type="dxa"/>
            <w:vMerge w:val="continue"/>
            <w:tcBorders>
              <w:left w:val="single" w:color="auto" w:sz="4" w:space="0"/>
              <w:right w:val="single" w:color="auto" w:sz="4" w:space="0"/>
            </w:tcBorders>
            <w:vAlign w:val="center"/>
          </w:tcPr>
          <w:p>
            <w:pPr>
              <w:widowControl/>
              <w:spacing w:line="280" w:lineRule="exact"/>
              <w:jc w:val="center"/>
              <w:rPr>
                <w:rFonts w:hint="eastAsia" w:ascii="汉鼎简仿宋" w:hAnsi="宋体" w:eastAsia="汉鼎简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95"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ascii="汉鼎简仿宋" w:eastAsia="汉鼎简仿宋"/>
                <w:kern w:val="2"/>
              </w:rPr>
            </w:pPr>
            <w:r>
              <w:rPr>
                <w:rFonts w:hint="eastAsia" w:ascii="汉鼎简仿宋" w:eastAsia="汉鼎简仿宋"/>
                <w:kern w:val="2"/>
              </w:rPr>
              <w:t>工作单位</w:t>
            </w:r>
          </w:p>
        </w:tc>
        <w:tc>
          <w:tcPr>
            <w:tcW w:w="3502" w:type="dxa"/>
            <w:gridSpan w:val="3"/>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hint="eastAsia" w:ascii="汉鼎简仿宋" w:eastAsia="汉鼎简仿宋"/>
                <w:kern w:val="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firstLine="232" w:firstLineChars="100"/>
              <w:rPr>
                <w:rFonts w:hint="eastAsia" w:ascii="汉鼎简仿宋" w:eastAsia="汉鼎简仿宋"/>
                <w:kern w:val="2"/>
              </w:rPr>
            </w:pPr>
            <w:r>
              <w:rPr>
                <w:rFonts w:hint="eastAsia" w:ascii="汉鼎简仿宋" w:eastAsia="汉鼎简仿宋"/>
                <w:spacing w:val="-4"/>
                <w:kern w:val="2"/>
              </w:rPr>
              <w:t>职务/职称</w:t>
            </w:r>
          </w:p>
        </w:tc>
        <w:tc>
          <w:tcPr>
            <w:tcW w:w="3244" w:type="dxa"/>
            <w:gridSpan w:val="2"/>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hint="eastAsia" w:ascii="汉鼎简仿宋" w:eastAsia="汉鼎简仿宋"/>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jc w:val="center"/>
        </w:trPr>
        <w:tc>
          <w:tcPr>
            <w:tcW w:w="1295" w:type="dxa"/>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left="57"/>
              <w:jc w:val="center"/>
              <w:rPr>
                <w:rFonts w:hint="eastAsia" w:ascii="汉鼎简仿宋" w:eastAsia="汉鼎简仿宋"/>
                <w:kern w:val="2"/>
              </w:rPr>
            </w:pPr>
            <w:r>
              <w:rPr>
                <w:rFonts w:hint="eastAsia" w:ascii="汉鼎简仿宋" w:eastAsia="汉鼎简仿宋"/>
                <w:kern w:val="2"/>
              </w:rPr>
              <w:t>联系电话</w:t>
            </w:r>
          </w:p>
        </w:tc>
        <w:tc>
          <w:tcPr>
            <w:tcW w:w="3502" w:type="dxa"/>
            <w:gridSpan w:val="3"/>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hint="eastAsia" w:ascii="汉鼎简仿宋" w:eastAsia="汉鼎简仿宋"/>
                <w:kern w:val="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ind w:firstLine="240" w:firstLineChars="100"/>
              <w:rPr>
                <w:rFonts w:hint="eastAsia" w:ascii="汉鼎简仿宋" w:eastAsia="汉鼎简仿宋"/>
                <w:kern w:val="2"/>
              </w:rPr>
            </w:pPr>
            <w:r>
              <w:rPr>
                <w:rFonts w:hint="eastAsia" w:ascii="汉鼎简仿宋" w:eastAsia="汉鼎简仿宋"/>
                <w:kern w:val="2"/>
              </w:rPr>
              <w:t>邮    箱:</w:t>
            </w:r>
          </w:p>
        </w:tc>
        <w:tc>
          <w:tcPr>
            <w:tcW w:w="3244" w:type="dxa"/>
            <w:gridSpan w:val="2"/>
            <w:tcBorders>
              <w:top w:val="single" w:color="auto" w:sz="4" w:space="0"/>
              <w:left w:val="single" w:color="auto" w:sz="4" w:space="0"/>
              <w:bottom w:val="single" w:color="auto" w:sz="4" w:space="0"/>
              <w:right w:val="single" w:color="auto" w:sz="4" w:space="0"/>
            </w:tcBorders>
            <w:vAlign w:val="center"/>
          </w:tcPr>
          <w:p>
            <w:pPr>
              <w:pStyle w:val="2"/>
              <w:spacing w:before="0" w:beforeAutospacing="0" w:after="0" w:afterAutospacing="0"/>
              <w:rPr>
                <w:rFonts w:hint="eastAsia" w:ascii="汉鼎简仿宋" w:eastAsia="汉鼎简仿宋"/>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00" w:hRule="atLeast"/>
          <w:jc w:val="center"/>
        </w:trPr>
        <w:tc>
          <w:tcPr>
            <w:tcW w:w="9661" w:type="dxa"/>
            <w:gridSpan w:val="8"/>
            <w:tcBorders>
              <w:top w:val="single" w:color="auto" w:sz="4" w:space="0"/>
              <w:left w:val="single" w:color="auto" w:sz="4" w:space="0"/>
              <w:bottom w:val="single" w:color="auto" w:sz="4" w:space="0"/>
              <w:right w:val="single" w:color="auto" w:sz="4" w:space="0"/>
            </w:tcBorders>
            <w:vAlign w:val="top"/>
          </w:tcPr>
          <w:p>
            <w:pPr>
              <w:pStyle w:val="2"/>
              <w:spacing w:before="0" w:beforeAutospacing="0" w:after="0" w:afterAutospacing="0"/>
              <w:rPr>
                <w:rFonts w:hint="eastAsia" w:ascii="汉鼎简仿宋" w:eastAsia="汉鼎简仿宋"/>
                <w:kern w:val="2"/>
              </w:rPr>
            </w:pPr>
            <w:r>
              <w:rPr>
                <w:rFonts w:hint="eastAsia" w:ascii="汉鼎简仿宋" w:eastAsia="汉鼎简仿宋"/>
                <w:kern w:val="2"/>
              </w:rPr>
              <w:t>进入开放教育学习以来，何时何地获得何种奖励</w:t>
            </w:r>
          </w:p>
          <w:p>
            <w:pPr>
              <w:pStyle w:val="2"/>
              <w:spacing w:before="0" w:beforeAutospacing="0" w:after="0" w:afterAutospacing="0"/>
              <w:rPr>
                <w:rFonts w:hint="eastAsia" w:ascii="汉鼎简仿宋" w:eastAsia="汉鼎简仿宋"/>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7" w:hRule="atLeast"/>
          <w:jc w:val="center"/>
        </w:trPr>
        <w:tc>
          <w:tcPr>
            <w:tcW w:w="9661"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汉鼎简仿宋" w:hAnsi="宋体" w:eastAsia="汉鼎简仿宋"/>
                <w:sz w:val="24"/>
              </w:rPr>
            </w:pPr>
            <w:r>
              <w:rPr>
                <w:rFonts w:hint="eastAsia" w:ascii="汉鼎简仿宋" w:hAnsi="宋体" w:eastAsia="汉鼎简仿宋"/>
                <w:sz w:val="24"/>
              </w:rPr>
              <w:t>教学点意见（包括公示情况）：</w:t>
            </w:r>
          </w:p>
          <w:p>
            <w:pPr>
              <w:rPr>
                <w:rFonts w:hint="eastAsia" w:ascii="汉鼎简仿宋" w:hAnsi="宋体" w:eastAsia="汉鼎简仿宋"/>
                <w:sz w:val="24"/>
              </w:rPr>
            </w:pPr>
            <w:r>
              <w:rPr>
                <w:rFonts w:hint="eastAsia" w:ascii="汉鼎简仿宋" w:hAnsi="宋体" w:eastAsia="汉鼎简仿宋"/>
                <w:sz w:val="24"/>
              </w:rPr>
              <w:t xml:space="preserve">负责人签名：                                      广播电视大学（公章）    </w:t>
            </w:r>
          </w:p>
          <w:p>
            <w:pPr>
              <w:ind w:firstLine="960" w:firstLineChars="400"/>
              <w:rPr>
                <w:rFonts w:hint="eastAsia" w:ascii="汉鼎简仿宋" w:hAnsi="宋体" w:eastAsia="汉鼎简仿宋"/>
                <w:sz w:val="24"/>
              </w:rPr>
            </w:pPr>
            <w:r>
              <w:rPr>
                <w:rFonts w:hint="eastAsia" w:ascii="汉鼎简仿宋" w:hAnsi="宋体" w:eastAsia="汉鼎简仿宋"/>
                <w:sz w:val="24"/>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9" w:hRule="atLeast"/>
          <w:jc w:val="center"/>
        </w:trPr>
        <w:tc>
          <w:tcPr>
            <w:tcW w:w="9661"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汉鼎简仿宋" w:hAnsi="宋体" w:eastAsia="汉鼎简仿宋"/>
                <w:sz w:val="24"/>
              </w:rPr>
            </w:pPr>
            <w:r>
              <w:rPr>
                <w:rFonts w:hint="eastAsia" w:ascii="汉鼎简仿宋" w:hAnsi="宋体" w:eastAsia="汉鼎简仿宋"/>
                <w:sz w:val="24"/>
              </w:rPr>
              <w:t>市州电大审核意见（包括公示情况）：</w:t>
            </w:r>
          </w:p>
          <w:p>
            <w:pPr>
              <w:rPr>
                <w:rFonts w:hint="eastAsia" w:ascii="汉鼎简仿宋" w:hAnsi="宋体" w:eastAsia="汉鼎简仿宋"/>
                <w:sz w:val="24"/>
              </w:rPr>
            </w:pPr>
            <w:r>
              <w:rPr>
                <w:rFonts w:hint="eastAsia" w:ascii="汉鼎简仿宋" w:hAnsi="宋体" w:eastAsia="汉鼎简仿宋"/>
                <w:sz w:val="24"/>
              </w:rPr>
              <w:t xml:space="preserve">市州电大校长签名：                                广播电视大学（公章）    </w:t>
            </w:r>
          </w:p>
          <w:p>
            <w:pPr>
              <w:ind w:firstLine="960" w:firstLineChars="400"/>
              <w:rPr>
                <w:rFonts w:hint="eastAsia" w:ascii="汉鼎简仿宋" w:hAnsi="宋体" w:eastAsia="汉鼎简仿宋"/>
                <w:sz w:val="24"/>
              </w:rPr>
            </w:pPr>
            <w:r>
              <w:rPr>
                <w:rFonts w:hint="eastAsia" w:ascii="汉鼎简仿宋" w:hAnsi="宋体" w:eastAsia="汉鼎简仿宋"/>
                <w:sz w:val="24"/>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9" w:hRule="atLeast"/>
          <w:jc w:val="center"/>
        </w:trPr>
        <w:tc>
          <w:tcPr>
            <w:tcW w:w="9661"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汉鼎简仿宋" w:hAnsi="宋体" w:eastAsia="汉鼎简仿宋"/>
                <w:sz w:val="24"/>
              </w:rPr>
            </w:pPr>
            <w:r>
              <w:rPr>
                <w:rFonts w:hint="eastAsia" w:ascii="汉鼎简仿宋" w:hAnsi="宋体" w:eastAsia="汉鼎简仿宋"/>
                <w:sz w:val="24"/>
              </w:rPr>
              <w:t>省级电大审核意见（包括公示情况）：</w:t>
            </w:r>
          </w:p>
          <w:p>
            <w:pPr>
              <w:rPr>
                <w:rFonts w:hint="eastAsia" w:ascii="汉鼎简仿宋" w:hAnsi="宋体" w:eastAsia="汉鼎简仿宋"/>
                <w:sz w:val="24"/>
              </w:rPr>
            </w:pPr>
            <w:r>
              <w:rPr>
                <w:rFonts w:hint="eastAsia" w:ascii="汉鼎简仿宋" w:hAnsi="宋体" w:eastAsia="汉鼎简仿宋"/>
                <w:sz w:val="24"/>
              </w:rPr>
              <w:t xml:space="preserve">省级电大校长签名：                                广播电视大学（公章）    </w:t>
            </w:r>
          </w:p>
          <w:p>
            <w:pPr>
              <w:rPr>
                <w:rFonts w:hint="eastAsia" w:ascii="汉鼎简仿宋" w:hAnsi="宋体" w:eastAsia="汉鼎简仿宋"/>
                <w:sz w:val="24"/>
              </w:rPr>
            </w:pPr>
            <w:r>
              <w:rPr>
                <w:rFonts w:hint="eastAsia" w:ascii="汉鼎简仿宋" w:hAnsi="宋体" w:eastAsia="汉鼎简仿宋"/>
                <w:sz w:val="24"/>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8" w:hRule="atLeast"/>
          <w:jc w:val="center"/>
        </w:trPr>
        <w:tc>
          <w:tcPr>
            <w:tcW w:w="9661"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汉鼎简仿宋" w:hAnsi="宋体" w:eastAsia="汉鼎简仿宋"/>
                <w:sz w:val="24"/>
              </w:rPr>
            </w:pPr>
            <w:r>
              <w:rPr>
                <w:rFonts w:hint="eastAsia" w:ascii="汉鼎简仿宋" w:hAnsi="宋体" w:eastAsia="汉鼎简仿宋"/>
                <w:sz w:val="24"/>
              </w:rPr>
              <w:t>国家开放大学评委会审核意见：</w:t>
            </w:r>
          </w:p>
          <w:p>
            <w:pPr>
              <w:ind w:firstLine="1050" w:firstLineChars="500"/>
              <w:rPr>
                <w:rFonts w:hint="eastAsia"/>
              </w:rPr>
            </w:pPr>
            <w:r>
              <w:rPr>
                <w:rFonts w:hint="eastAsia"/>
              </w:rPr>
              <w:t xml:space="preserve">                                                </w:t>
            </w:r>
            <w:r>
              <w:rPr>
                <w:rFonts w:hint="eastAsia" w:ascii="汉鼎简仿宋" w:hAnsi="宋体" w:eastAsia="汉鼎简仿宋"/>
                <w:sz w:val="24"/>
              </w:rPr>
              <w:t>国家开放大学</w:t>
            </w:r>
            <w:r>
              <w:rPr>
                <w:rFonts w:hint="eastAsia"/>
              </w:rPr>
              <w:t>（公章）</w:t>
            </w:r>
          </w:p>
          <w:p>
            <w:pPr>
              <w:ind w:firstLine="6720" w:firstLineChars="3200"/>
              <w:rPr>
                <w:rFonts w:hint="eastAsia"/>
              </w:rPr>
            </w:pPr>
            <w:r>
              <w:rPr>
                <w:rFonts w:hint="eastAsia"/>
              </w:rPr>
              <w:t xml:space="preserve"> 年     月      日</w:t>
            </w:r>
          </w:p>
        </w:tc>
      </w:tr>
    </w:tbl>
    <w:p>
      <w:pPr>
        <w:ind w:left="617" w:hanging="617" w:hangingChars="294"/>
        <w:rPr>
          <w:rFonts w:hint="eastAsia" w:ascii="宋体" w:hAnsi="宋体"/>
          <w:szCs w:val="21"/>
        </w:rPr>
      </w:pPr>
      <w:r>
        <w:rPr>
          <w:rFonts w:hint="eastAsia" w:ascii="宋体" w:hAnsi="宋体"/>
          <w:szCs w:val="21"/>
        </w:rPr>
        <w:t>注：1．表中所有信息都必填，不能为空。如没有工作单位和职称/职务，这两项请填“无”。</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spacing w:val="-4"/>
          <w:szCs w:val="21"/>
        </w:rPr>
      </w:pPr>
      <w:r>
        <w:rPr>
          <w:rFonts w:hint="eastAsia" w:ascii="宋体" w:hAnsi="宋体"/>
          <w:spacing w:val="-4"/>
          <w:szCs w:val="21"/>
        </w:rPr>
        <w:t>奖励栏内要按时间顺序填写开放教育学习以来所获奖励荣誉，要与获奖证书复印件对应。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auto"/>
        <w:outlineLvl w:val="9"/>
        <w:rPr>
          <w:rFonts w:hint="eastAsia" w:ascii="宋体" w:hAnsi="宋体" w:eastAsia="宋体" w:cs="宋体"/>
          <w:b/>
          <w:bCs/>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center"/>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第二部分</w:t>
      </w:r>
      <w:r>
        <w:rPr>
          <w:rFonts w:hint="eastAsia" w:ascii="宋体" w:hAnsi="宋体" w:eastAsia="宋体" w:cs="宋体"/>
          <w:b/>
          <w:bCs/>
          <w:sz w:val="28"/>
          <w:szCs w:val="28"/>
          <w:lang w:val="en-US" w:eastAsia="zh-CN"/>
        </w:rPr>
        <w:t xml:space="preserve"> 教职工评奖评优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南充电大每年7月进行“优秀党员”、“优秀党务工作者”评选活动；9月进行“优秀教师”、“优秀教育工作者”评选活动；每年12月进行年度“先进个人”、“岗位贡献奖”、“精准扶贫先进个人”、“先进集体”的评选活动。在每学期期末进行“优秀课程辅导教师”、“网上教学优秀组织者”评选活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第一章 优秀党员、优秀党务工作者</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评选范围和对象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中共四川省南充广播电视大学党委第1支部、第2支部全体党员中政治素质优秀、工作中起到模范带头作用的党员。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二、评选条件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（一）基本条件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坚持党的基本路线，忠诚党和人民的教育事业，志存高远，爱岗敬业，有强烈的事业心和责任感，为人师表，教书育人，严谨治学，热爱学校。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（二）“优秀党员”的评选条件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1、理想信念坚定，对党绝对忠诚，认真学习习近平总书记系列重要讲话精神，在思想上政治上行动上同以习近平同志为总书记的党中央保持高度一致。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2、自觉遵守党章，严格遵守党的各项纪律特别是政治纪律和组织纪律，认真履行党员义务，正确行使党员权利。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3、带头执行党的路线方针政策，密切联系群众，敢于担当、积极作为，业绩显著、事迹突出，有较大影响，在工作、学习中充分发挥先锋模范作用。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4、熟悉业务工作，与时俱进，开拓创新；认真履行岗位职责，具有强烈的事业心、责任感，完成工作任务的标准高、质量高、效率高、效果好，在本职岗位上做出优异成绩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（三）“优秀党务工作者”的评选条件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1、理想信念坚定，对党绝对忠诚，认真学习习近平总书记系列重要讲话精神，在思想上政治上行动上同以习近平同志为总书记的党中央保持高度一致。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2、从事或兼职党务工作两年（含两年）以上党员，能够认真贯彻执行党的路线、方针、政策，热爱和熟悉党务工作，取得突出成绩的；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3、讲党性、作表率，坚持原则，廉洁奉公，能够圆满完成各项工作任务；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4、密切联系实际，全心全意为人民服务，严于律己，率先垂范，善于做群众工作，受到了党员和员工的信任和拥护。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（四）有下列情形之一的，不得参与评选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1、长期不参加组织生活，不按时交纳党费的。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2、受到党纪政纪处分或有违法违纪行为的。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三、推荐名额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（一）优秀党员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“优秀党员”为全校党员人数的10％，有特殊情况的由学校党委研究决定。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（二）优秀党务工作者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“优秀党务工作者”为从事党务工作总人数的10％，有特殊情况的由学校党委研究决定。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四、评选程序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1、南充电大办公室按文件下发具体实施方案。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2、办公室根据文件相关要求组织评选并上报南充电大党委研究决定。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五、表彰和奖励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坚持精神鼓励和物质奖励相结合、重在精神鼓励的原则，对评选出的“优秀党员”、“优秀党务工作者”颁发荣誉证书并给予奖励人民币800元。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第二章 精准扶贫先进个人</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评选范围和对象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在精确扶贫工作中工作积极、勇于奉献、表现突出的教职工。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二、评选条件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（一）政治坚定。具有坚定正确的政治方向，政治意识、大局意识、核心意识、看齐意识强，在思想上、行动上同党中央保持高度一致。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（二）绩效突出。立足岗位，苦干实干，工作能力强，业务水平高，骨干带头作用显著，在扶贫工作中取得了突出成绩。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（三）作风过硬。情系贫困地区、贫困群众，有强烈的事业心和责任感。深入基层，进村入户，调查研究，善于化解矛盾，解决实际问题。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（四）廉洁自律。严格执行中央八项规定精神，守纪律，讲规矩，始终保持清廉本色。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三、推荐名额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“精准扶贫先进个人”为全校党员人数的5％，有特殊情况的由学校党委研究决定。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四、评选程序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1、南充电大办公室按文件下发具体实施方案。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2、南充电大办公室按相关要求组织评选并上报南充电大党委研究决定。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五、表彰和奖励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坚持精神鼓励和物质奖励相结合、重在精神鼓励的原则，对评选出的“精准扶贫先进个人”颁发荣誉证书并给予奖励人民币800元。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第三章 优秀教师、优秀教育工作者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一、评选范围和对象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南充电大及学习中心从事教育教学、科学研究、管理服务工作并取得显著成绩的教师和教育工作者。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二、评选条件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（一）基本条件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坚持党的基本路线，忠诚党和人民的教育事业，志存高远，爱岗敬业，有强烈的事业心和责任感，为人师表，教书育人，严谨治学，热爱学校。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（二）“优秀教师”的评选条件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1、具有高尚的师德和崇高的精神境界，在政治思想、道德品质、精神文明建设、治学态度、学风建设等方面为人师表，表现突出。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2、对学生热情关怀，关心学生的学习、思想、健康和生活；严格要求，正面引导，把思想政治工作寓于各个教学环节之中。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刻苦钻研教学业务，精通本学科领域的专业知识，按教学大纲要求，精心组织教学；能密切注意所授学科知识的发展，不断汲取新知识，拓宽知识面，充实和更新教学内容，积极主动承担教学任务；教学效果好，深受学生欢迎，得到同行和领导的好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4、有较强的科研能力，近一年来取得一项以上科研成果。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（三）“优秀教育工作者”的评选条件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1、坚持原则，廉洁奉公，坚决抵制各种歪风邪气，维护学校正常的教学、工作秩序，成绩显著。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2、服从组织安排，坚守工作岗位，努力工作，较好完成工作任务。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3、刻苦钻研业务，不断提高业务水平和工作效率，在管理工作中做到科学化、规范化、制度化，业绩显著。</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4、在“管理育人”、“服务育人”中表现出色,成绩突出。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三、评选名额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（一）南充电大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“优秀教师”为教师序列总人数的15%；“优秀教育工作者”为全校教职工总人数的10％，有特殊情况的由学校党委研究决定。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（二）学习中心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学习中心在籍生人数为500人以下的，推荐“优秀教师”、“优秀教育工作者”各1名；学习中心在籍生人数为500人以上的，推荐“优秀教师”1名、“优秀教育工作者”2名。有特殊情况的由学校党委研究决定。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四、评选程序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1、教务处按文件下发具体实施方案，通报上报材料要求及上报截止时间。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2、南充电大及各学习中心根据文件相关要求组织评选，审核、上报相关资料。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3、教务处对南充电大及各学习中心上报相关资料进行复审，汇总后上报南充电大党委研究决定。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4、南充电大最终确定获奖人员名单。</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表彰和奖励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表彰和奖励坚持精神鼓励和物质奖励相结合、重在精神鼓励的原则。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（一）对南充电大评选出的“优秀教师”、“优秀教育工作者”的，南充电大颁发荣誉证书并给予奖励人民币800元。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（二）对学习中心推荐评选出的“优秀教师”、“优秀教育工作者”，南充电大颁发荣誉证书，各学习中心可根据学习中心具体情况，自行制定配套奖励办法。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第四章 先进个人、岗位贡献奖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一、评选范围和对象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南充电大及学习中心从事教育教学、科学研究、管理服务工作并取得显著成绩的个人。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二、评选条件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（一）基本条件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坚持党的基本路线，忠诚党和人民的教育事业，志存高远，爱岗敬业，有强烈的事业心和责任感，为人师表，教书育人，严谨治学，热爱学校。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（二）“先进个人”的评选条件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1、具有高尚的师德和崇高的精神境界，在政治思想、道德品质、精神文明建设、治学态度、学风建设等方面为人师表，表现突出。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3、认真履职，主动承担各项本职工作；责任心强，工作均能按时按量完成；积极向上，工作不推诿不拖延；有创新与钻研精神，不断更新工作方法提高工作效率，得到同行和领导的好评。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4、团结同事，工作中善于奉献乐于助人，积极协助业务相关部门和科室工作，不推脱。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（三）“岗位贡献奖”的评选条件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刻苦钻研业务，不断提高业务水平和工作效率，在管理工作中能创新工作方式方法，做到科学化、规范化、制度化并取得显著业绩，成绩突出。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三、推荐名额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（一）南充电大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“先进个人”名额为全校教职工总人数的15％，“岗位贡献奖”名额为全校教职工总人数的10%。有特殊情况的由学校党委研究决定。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（二）学习中心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学习中心在籍生人数为500人以下的，推荐“先进个人”1名；学习中心在籍生人数为500人以上的，推荐“先进个人”2名。有特殊情况的由学校党委研究决定。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四、评选程序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1、南充电大党委、校长办公室（简称办公室）按文件下发具体实施方案，通报上报材料要求及上报截止时间。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2、南充电大及各学习中心根据文件相关要求组织评选，审核、上报相关资料。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3、办公室对南充电大及各学习中心上报相关资料进行复审，汇总后上报南充电大党委研究决定。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4、南充电大最终确定获奖人员名单。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五、表彰和奖励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表彰和奖励坚持精神鼓励和物质奖励相结合、重在精神鼓励的原则。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（一）对南充电大评选出的“先进个人”、“岗位贡献奖”的，南充电大颁发荣誉证书并给予奖励人民币800元。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（二）对学习中心推荐评选出的“先进个人”，南充电大颁发荣誉证书，各学习中心可根据学习中心具体情况，自行制定配套奖励办法。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center"/>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第五章 优秀课程辅导教师、网上教学优秀组织者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南充电大每学期进行一次“优秀课程辅导教师”、“网上教学优秀组织者”评选。</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评选范围和对象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南充电大及各学习中心担任国开学习网课程辅导教师的教师和直属部班主任中工作积极，成绩显著的教职工。</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评选名额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优秀课程辅导教师6、优秀班主任5名。</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评选条件</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当期国开学习网的网上教学辅导过程中，教学行为积极，网上教学活动积分排名全市前6的课程辅导教师。</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所带学生当期国开学习网上学习行为平均积分排名南充电大前5的学习中心及直属部班主任。</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被国开学习网通报行为异常的教师不得参评。</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所带学生中超过5名学生被国开学习网通报行为异常的学习中心或班主任不得参评。</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评选办法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1、教务处在每学期网上教学活动结束之后，根据国开学习网的统计数据，确定排名前6的课程辅导教师和排名前5的学习中心及直属部班主任（不得参评的人员除外）。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2、教务处上报南充电大党委研究决定。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五、表彰和奖励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表彰和奖励坚持精神鼓励和物质奖励相结合、重在精神鼓励的原则。对南充电大评选出的“优秀课程辅导教师”、“网上教学优秀组织者”的，南充电大颁发荣誉证书并给予奖励人民币800元。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第六章 先进集体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南充电大每年12月对南充电大各处、室、部及学习中心进行目标任务考核，评选出先进集体。</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评选范围和对象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（一）南充电大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在年终岗位目标任务考核中排名前四的处、室、部；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（二）学习中心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在学习中心年终目标任务考核中排名前五的学习中心。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二、评选程序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1、南充电大办公室、招就处按文件下发具体实施方案。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2、南充电大办公室、招就处按要求组织考核并上报南充电大党委研究决定。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五、表彰和奖励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坚持精神鼓励和物质奖励相结合、重在精神鼓励的原则，对评选出各处、室、部“先进集体”颁发荣誉证书并按获奖集体在职教职工人数，按人均300元标准给予奖励；对排名前五的学习中心设立一等奖一名、二等奖两名、三等奖两名，颁发荣誉证书并给予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第三部分 专项奖励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一、奖励范围和对象</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南充电大办学系统从事教育教学、科学研究、管理服务工作并取得显著成绩，被国家开放大学、四川电大、联合办学单位以及南充市委、市政府或市级部门授予优秀模范称号的教职工。</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积极组织、指导学生参加国家开放大学、四川电大、联合办学单位组织的各类活动、竞赛并获得名次或者实质奖项的教职工。</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积极参加国家开放大学、四川电大、联合办学单位组织的各类活动、竞赛并获得名次或者实质奖项的学生。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二、奖励条件</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南充电大办学系统教职工从事教育教学、科学研究、管理服务工作并取得显著成绩，被国家开放大学、四川电大、联合办学单位以及南充市委、市政府或市级部门授予优秀模范称号。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（二）国家开放大学、四川电大、联合办学单位以及南充市委、市政府或市级部门未对上述获奖人员未进行物质奖励。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三、申请流程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（一）获奖人将所获证书及相关获奖文件上报办公室。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（二）办公室将收集的相关证书及文件上报南充电大党委。</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（三）南充电大党委研究决定给予奖励。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四、表彰奖励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（一）被国家开放大学、四川电大、联合办学单位授予全国范围优秀模范称号的奖励人民币2000-5000元。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（二）被四川电大、联合办学单位授予全省范围优秀模范称号的奖励人民币1000-3000元。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（三）被南充市委、市政府或市级部门授予优秀模范称号的奖励人民币1000元。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（四）组织、指导学生参加国家开放大学、联合办学单位组织的全国范围的各类活动、竞赛并获得名次或者实质奖项的教师奖励人民币2000-5000元。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（五）组织、指导学生参加四川电大、联合办学单位组织的全省范围的各类活动、竞赛并获得名次或者实质奖项的教师奖励人民币1000-3000元。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（六）参加国家开放大学、联合办学单位组织的全国范围的各类活动、竞赛并获得名次或者奖项的学生奖励人民币2000-5000元。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175"/>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（七）参加四川电大、联合办学单位组织的全省范围的各类活动、竞赛并获得名次或者实质奖项的学生奖励人民币1000-3000元。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第四章 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本办法由办公室、教务处负责解释。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四川省南充广播电视大学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二0一八年三月十二日</w:t>
      </w:r>
    </w:p>
    <w:p>
      <w:pPr>
        <w:rPr>
          <w:rFonts w:hint="eastAsia" w:ascii="黑体" w:hAnsi="黑体" w:eastAsia="黑体" w:cs="黑体"/>
          <w:b/>
          <w:bCs/>
          <w:sz w:val="36"/>
          <w:szCs w:val="36"/>
          <w:lang w:val="en-US" w:eastAsia="zh-CN"/>
        </w:rPr>
      </w:pPr>
    </w:p>
    <w:p>
      <w:pPr>
        <w:rPr>
          <w:rFonts w:hint="eastAsia" w:ascii="黑体" w:hAnsi="黑体" w:eastAsia="黑体" w:cs="黑体"/>
          <w:b/>
          <w:bCs/>
          <w:sz w:val="36"/>
          <w:szCs w:val="36"/>
          <w:lang w:val="en-US" w:eastAsia="zh-CN"/>
        </w:rPr>
      </w:pPr>
    </w:p>
    <w:p>
      <w:pPr>
        <w:rPr>
          <w:rFonts w:hint="eastAsia" w:ascii="黑体" w:hAnsi="黑体" w:eastAsia="黑体" w:cs="黑体"/>
          <w:b/>
          <w:bCs/>
          <w:sz w:val="36"/>
          <w:szCs w:val="36"/>
          <w:lang w:val="en-US" w:eastAsia="zh-CN"/>
        </w:rPr>
      </w:pPr>
    </w:p>
    <w:p>
      <w:pPr>
        <w:rPr>
          <w:rFonts w:hint="eastAsia" w:ascii="黑体" w:hAnsi="黑体" w:eastAsia="黑体" w:cs="黑体"/>
          <w:b/>
          <w:bCs/>
          <w:sz w:val="36"/>
          <w:szCs w:val="36"/>
          <w:lang w:val="en-US" w:eastAsia="zh-CN"/>
        </w:rPr>
      </w:pPr>
    </w:p>
    <w:p>
      <w:pPr>
        <w:rPr>
          <w:rFonts w:hint="eastAsia" w:ascii="黑体" w:hAnsi="黑体" w:eastAsia="黑体" w:cs="黑体"/>
          <w:b/>
          <w:bCs/>
          <w:sz w:val="36"/>
          <w:szCs w:val="36"/>
          <w:lang w:val="en-US" w:eastAsia="zh-CN"/>
        </w:rPr>
      </w:pPr>
    </w:p>
    <w:p>
      <w:pPr>
        <w:rPr>
          <w:rFonts w:hint="eastAsia" w:ascii="黑体" w:hAnsi="黑体" w:eastAsia="黑体" w:cs="黑体"/>
          <w:b/>
          <w:bCs/>
          <w:sz w:val="36"/>
          <w:szCs w:val="36"/>
          <w:lang w:val="en-US" w:eastAsia="zh-CN"/>
        </w:rPr>
      </w:pPr>
    </w:p>
    <w:p>
      <w:pP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 xml:space="preserve">主题词：  </w:t>
      </w:r>
      <w:r>
        <w:rPr>
          <w:rFonts w:hint="eastAsia" w:ascii="黑体" w:hAnsi="黑体" w:eastAsia="黑体" w:cs="黑体"/>
          <w:b/>
          <w:bCs/>
          <w:sz w:val="36"/>
          <w:szCs w:val="36"/>
          <w:lang w:val="en-US" w:eastAsia="zh-CN"/>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373380</wp:posOffset>
                </wp:positionV>
                <wp:extent cx="5706745" cy="635"/>
                <wp:effectExtent l="0" t="0" r="0" b="0"/>
                <wp:wrapNone/>
                <wp:docPr id="5" name="直线 2"/>
                <wp:cNvGraphicFramePr/>
                <a:graphic xmlns:a="http://schemas.openxmlformats.org/drawingml/2006/main">
                  <a:graphicData uri="http://schemas.microsoft.com/office/word/2010/wordprocessingShape">
                    <wps:wsp>
                      <wps:cNvCnPr/>
                      <wps:spPr>
                        <a:xfrm>
                          <a:off x="0" y="0"/>
                          <a:ext cx="5706745" cy="635"/>
                        </a:xfrm>
                        <a:prstGeom prst="line">
                          <a:avLst/>
                        </a:prstGeom>
                        <a:ln w="9525" cap="flat" cmpd="sng">
                          <a:solidFill>
                            <a:srgbClr val="000000"/>
                          </a:solidFill>
                          <a:prstDash val="solid"/>
                          <a:round/>
                          <a:headEnd type="none" w="med" len="med"/>
                          <a:tailEnd type="none" w="med" len="med"/>
                        </a:ln>
                        <a:effectLst/>
                      </wps:spPr>
                      <wps:bodyPr upright="1"/>
                    </wps:wsp>
                  </a:graphicData>
                </a:graphic>
              </wp:anchor>
            </w:drawing>
          </mc:Choice>
          <mc:Fallback>
            <w:pict>
              <v:line id="直线 2" o:spid="_x0000_s1026" o:spt="20" style="position:absolute;left:0pt;margin-left:-0.75pt;margin-top:29.4pt;height:0.05pt;width:449.35pt;z-index:251663360;mso-width-relative:page;mso-height-relative:page;" filled="f" stroked="t" coordsize="21600,21600" o:gfxdata="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kMHfWAAAACAEAAA8AAAAAAAAAAQAg&#10;AAAAIgAAAGRycy9kb3ducmV2LnhtbFBLAQIUABQAAAAIAIdO4kAGZYKG1wEAAKcDAAAOAAAAAAAA&#10;AAEAIAAAACUBAABkcnMvZTJvRG9jLnhtbFBLBQYAAAAABgAGAFkBAABuBQAAAAA=&#10;">
                <v:fill on="f" focussize="0,0"/>
                <v:stroke color="#000000" joinstyle="round"/>
                <v:imagedata o:title=""/>
                <o:lock v:ext="edit" aspectratio="f"/>
              </v:line>
            </w:pict>
          </mc:Fallback>
        </mc:AlternateContent>
      </w:r>
      <w:r>
        <w:rPr>
          <w:rFonts w:hint="eastAsia" w:ascii="黑体" w:hAnsi="黑体" w:eastAsia="黑体" w:cs="黑体"/>
          <w:b/>
          <w:bCs/>
          <w:sz w:val="36"/>
          <w:szCs w:val="36"/>
          <w:lang w:val="en-US" w:eastAsia="zh-CN"/>
        </w:rPr>
        <w:t>评奖  评优  管理办法</w:t>
      </w:r>
    </w:p>
    <w:p>
      <w:pPr>
        <w:rPr>
          <w:rFonts w:hint="eastAsia" w:ascii="宋体" w:hAnsi="宋体" w:eastAsia="宋体"/>
          <w:b/>
          <w:bCs/>
          <w:sz w:val="36"/>
          <w:szCs w:val="36"/>
          <w:lang w:val="en-US" w:eastAsia="zh-CN"/>
        </w:rPr>
      </w:pPr>
      <w:r>
        <w:rPr>
          <w:rFonts w:hint="eastAsia" w:ascii="宋体" w:hAnsi="宋体"/>
          <w:sz w:val="30"/>
          <w:szCs w:val="3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706745" cy="635"/>
                <wp:effectExtent l="0" t="0" r="0" b="0"/>
                <wp:wrapNone/>
                <wp:docPr id="6" name="直线 2"/>
                <wp:cNvGraphicFramePr/>
                <a:graphic xmlns:a="http://schemas.openxmlformats.org/drawingml/2006/main">
                  <a:graphicData uri="http://schemas.microsoft.com/office/word/2010/wordprocessingShape">
                    <wps:wsp>
                      <wps:cNvCnPr/>
                      <wps:spPr>
                        <a:xfrm>
                          <a:off x="0" y="0"/>
                          <a:ext cx="5706745" cy="635"/>
                        </a:xfrm>
                        <a:prstGeom prst="line">
                          <a:avLst/>
                        </a:prstGeom>
                        <a:ln w="9525" cap="flat" cmpd="sng">
                          <a:solidFill>
                            <a:srgbClr val="000000"/>
                          </a:solidFill>
                          <a:prstDash val="solid"/>
                          <a:round/>
                          <a:headEnd type="none" w="med" len="med"/>
                          <a:tailEnd type="none" w="med" len="med"/>
                        </a:ln>
                        <a:effectLst/>
                      </wps:spPr>
                      <wps:bodyPr upright="1"/>
                    </wps:wsp>
                  </a:graphicData>
                </a:graphic>
              </wp:anchor>
            </w:drawing>
          </mc:Choice>
          <mc:Fallback>
            <w:pict>
              <v:line id="直线 2" o:spid="_x0000_s1026" o:spt="20" style="position:absolute;left:0pt;margin-left:0pt;margin-top:31.2pt;height:0.05pt;width:449.35pt;z-index:251661312;mso-width-relative:page;mso-height-relative:page;" filled="f" stroked="t" coordsize="21600,21600" o:gfxdata="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4EnH/WAAAABgEAAA8AAAAAAAAAAQAg&#10;AAAAIgAAAGRycy9kb3ducmV2LnhtbFBLAQIUABQAAAAIAIdO4kBU4scP1wEAAKcDAAAOAAAAAAAA&#10;AAEAIAAAACUBAABkcnMvZTJvRG9jLnhtbFBLBQYAAAAABgAGAFkBAABuBQAAAAA=&#10;">
                <v:fill on="f" focussize="0,0"/>
                <v:stroke color="#000000" joinstyle="round"/>
                <v:imagedata o:title=""/>
                <o:lock v:ext="edit" aspectratio="f"/>
              </v:line>
            </w:pict>
          </mc:Fallback>
        </mc:AlternateContent>
      </w:r>
      <w:r>
        <w:rPr>
          <w:rFonts w:hint="eastAsia" w:ascii="宋体" w:hAnsi="宋体"/>
          <w:sz w:val="30"/>
          <w:szCs w:val="30"/>
          <w:lang w:val="en-US" w:eastAsia="zh-CN"/>
        </w:rPr>
        <w:t>抄送：四川省广播电视大学、市教体局、市社科联</w:t>
      </w:r>
    </w:p>
    <w:p>
      <w:pPr>
        <w:tabs>
          <w:tab w:val="left" w:pos="4900"/>
          <w:tab w:val="left" w:pos="8540"/>
        </w:tabs>
        <w:spacing w:line="560" w:lineRule="exact"/>
        <w:ind w:right="51"/>
        <w:rPr>
          <w:rFonts w:hint="eastAsia" w:ascii="宋体" w:hAnsi="宋体"/>
          <w:sz w:val="30"/>
          <w:szCs w:val="30"/>
        </w:rPr>
      </w:pPr>
      <w:r>
        <w:rPr>
          <w:rFonts w:ascii="宋体" w:hAnsi="宋体"/>
          <w:sz w:val="30"/>
          <w:szCs w:val="3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355600</wp:posOffset>
                </wp:positionV>
                <wp:extent cx="5744210" cy="9525"/>
                <wp:effectExtent l="0" t="0" r="0" b="0"/>
                <wp:wrapNone/>
                <wp:docPr id="4" name="直线 3"/>
                <wp:cNvGraphicFramePr/>
                <a:graphic xmlns:a="http://schemas.openxmlformats.org/drawingml/2006/main">
                  <a:graphicData uri="http://schemas.microsoft.com/office/word/2010/wordprocessingShape">
                    <wps:wsp>
                      <wps:cNvCnPr/>
                      <wps:spPr>
                        <a:xfrm>
                          <a:off x="0" y="0"/>
                          <a:ext cx="5744210" cy="9525"/>
                        </a:xfrm>
                        <a:prstGeom prst="line">
                          <a:avLst/>
                        </a:prstGeom>
                        <a:ln w="9525" cap="flat" cmpd="sng">
                          <a:solidFill>
                            <a:srgbClr val="000000"/>
                          </a:solidFill>
                          <a:prstDash val="solid"/>
                          <a:round/>
                          <a:headEnd type="none" w="med" len="med"/>
                          <a:tailEnd type="none" w="med" len="med"/>
                        </a:ln>
                        <a:effectLst/>
                      </wps:spPr>
                      <wps:bodyPr upright="1"/>
                    </wps:wsp>
                  </a:graphicData>
                </a:graphic>
              </wp:anchor>
            </w:drawing>
          </mc:Choice>
          <mc:Fallback>
            <w:pict>
              <v:line id="直线 3" o:spid="_x0000_s1026" o:spt="20" style="position:absolute;left:0pt;margin-left:0pt;margin-top:28pt;height:0.75pt;width:452.3pt;z-index:251662336;mso-width-relative:page;mso-height-relative:page;" filled="f" stroked="t" coordsize="21600,21600" o:gfxdata="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CsoNUAAAAGAQAADwAAAAAAAAABACAA&#10;AAAiAAAAZHJzL2Rvd25yZXYueG1sUEsBAhQAFAAAAAgAh07iQFxhwHrXAQAAqAMAAA4AAAAAAAAA&#10;AQAgAAAAJAEAAGRycy9lMm9Eb2MueG1sUEsFBgAAAAAGAAYAWQEAAG0FAAAAAA==&#10;">
                <v:fill on="f" focussize="0,0"/>
                <v:stroke color="#000000" joinstyle="round"/>
                <v:imagedata o:title=""/>
                <o:lock v:ext="edit" aspectratio="f"/>
              </v:line>
            </w:pict>
          </mc:Fallback>
        </mc:AlternateContent>
      </w:r>
      <w:r>
        <w:rPr>
          <w:rFonts w:hint="eastAsia" w:ascii="宋体" w:hAnsi="宋体"/>
          <w:sz w:val="30"/>
          <w:szCs w:val="30"/>
        </w:rPr>
        <w:t xml:space="preserve">四川省南充广播电视大学办公室         </w:t>
      </w:r>
      <w:r>
        <w:rPr>
          <w:rFonts w:hint="eastAsia" w:ascii="宋体" w:hAnsi="宋体"/>
          <w:sz w:val="30"/>
          <w:szCs w:val="30"/>
          <w:lang w:val="en-US" w:eastAsia="zh-CN"/>
        </w:rPr>
        <w:t xml:space="preserve">      </w:t>
      </w:r>
      <w:r>
        <w:rPr>
          <w:rFonts w:hint="eastAsia" w:ascii="宋体" w:hAnsi="宋体"/>
          <w:sz w:val="30"/>
          <w:szCs w:val="30"/>
        </w:rPr>
        <w:t>201</w:t>
      </w:r>
      <w:r>
        <w:rPr>
          <w:rFonts w:hint="eastAsia" w:ascii="宋体" w:hAnsi="宋体"/>
          <w:sz w:val="30"/>
          <w:szCs w:val="30"/>
          <w:lang w:val="en-US" w:eastAsia="zh-CN"/>
        </w:rPr>
        <w:t>8</w:t>
      </w:r>
      <w:r>
        <w:rPr>
          <w:rFonts w:hint="eastAsia" w:ascii="宋体" w:hAnsi="宋体"/>
          <w:sz w:val="30"/>
          <w:szCs w:val="30"/>
        </w:rPr>
        <w:t>年</w:t>
      </w:r>
      <w:r>
        <w:rPr>
          <w:rFonts w:hint="eastAsia" w:ascii="宋体" w:hAnsi="宋体"/>
          <w:sz w:val="30"/>
          <w:szCs w:val="30"/>
          <w:lang w:val="en-US" w:eastAsia="zh-CN"/>
        </w:rPr>
        <w:t>4</w:t>
      </w:r>
      <w:r>
        <w:rPr>
          <w:rFonts w:hint="eastAsia" w:ascii="宋体" w:hAnsi="宋体"/>
          <w:sz w:val="30"/>
          <w:szCs w:val="30"/>
        </w:rPr>
        <w:t>月</w:t>
      </w:r>
      <w:r>
        <w:rPr>
          <w:rFonts w:hint="eastAsia" w:ascii="宋体" w:hAnsi="宋体"/>
          <w:sz w:val="30"/>
          <w:szCs w:val="30"/>
          <w:lang w:val="en-US" w:eastAsia="zh-CN"/>
        </w:rPr>
        <w:t>8</w:t>
      </w:r>
      <w:r>
        <w:rPr>
          <w:rFonts w:hint="eastAsia" w:ascii="宋体" w:hAnsi="宋体"/>
          <w:sz w:val="30"/>
          <w:szCs w:val="30"/>
        </w:rPr>
        <w:t xml:space="preserve">日    </w:t>
      </w:r>
    </w:p>
    <w:p>
      <w:pPr>
        <w:rPr>
          <w:sz w:val="28"/>
          <w:szCs w:val="28"/>
        </w:rPr>
      </w:pPr>
      <w:r>
        <w:rPr>
          <w:rFonts w:hint="eastAsia" w:ascii="宋体" w:hAnsi="宋体"/>
          <w:sz w:val="30"/>
          <w:szCs w:val="30"/>
        </w:rPr>
        <w:t xml:space="preserve">                                         </w:t>
      </w:r>
      <w:r>
        <w:rPr>
          <w:rFonts w:hint="eastAsia" w:ascii="宋体" w:hAnsi="宋体"/>
          <w:sz w:val="30"/>
          <w:szCs w:val="30"/>
          <w:lang w:val="en-US" w:eastAsia="zh-CN"/>
        </w:rPr>
        <w:t xml:space="preserve">   </w:t>
      </w:r>
      <w:r>
        <w:rPr>
          <w:rFonts w:hint="eastAsia" w:ascii="宋体" w:hAnsi="宋体"/>
          <w:sz w:val="30"/>
          <w:szCs w:val="30"/>
        </w:rPr>
        <w:t>（共印</w:t>
      </w:r>
      <w:r>
        <w:rPr>
          <w:rFonts w:hint="eastAsia" w:ascii="宋体" w:hAnsi="宋体"/>
          <w:sz w:val="30"/>
          <w:szCs w:val="30"/>
          <w:lang w:val="en-US" w:eastAsia="zh-CN"/>
        </w:rPr>
        <w:t>30</w:t>
      </w:r>
      <w:r>
        <w:rPr>
          <w:rFonts w:hint="eastAsia" w:ascii="宋体" w:hAnsi="宋体"/>
          <w:sz w:val="30"/>
          <w:szCs w:val="30"/>
        </w:rPr>
        <w:t>份）</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sz w:val="24"/>
          <w:szCs w:val="24"/>
          <w:lang w:val="en-US" w:eastAsia="zh-CN"/>
        </w:rPr>
      </w:pPr>
    </w:p>
    <w:sectPr>
      <w:footerReference r:id="rId4" w:type="default"/>
      <w:pgSz w:w="11906" w:h="16838"/>
      <w:pgMar w:top="1134" w:right="1134" w:bottom="1134"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decorative"/>
    <w:pitch w:val="default"/>
    <w:sig w:usb0="00000000" w:usb1="00000000" w:usb2="00000000" w:usb3="00000000" w:csb0="00000000" w:csb1="00000000"/>
  </w:font>
  <w:font w:name="汉鼎简仿宋">
    <w:altName w:val="宋体"/>
    <w:panose1 w:val="0201060901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- 16 -</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A67211"/>
    <w:multiLevelType w:val="singleLevel"/>
    <w:tmpl w:val="B9A67211"/>
    <w:lvl w:ilvl="0" w:tentative="0">
      <w:start w:val="1"/>
      <w:numFmt w:val="chineseCounting"/>
      <w:suff w:val="nothing"/>
      <w:lvlText w:val="（%1）"/>
      <w:lvlJc w:val="left"/>
      <w:rPr>
        <w:rFonts w:hint="eastAsia"/>
      </w:rPr>
    </w:lvl>
  </w:abstractNum>
  <w:abstractNum w:abstractNumId="1">
    <w:nsid w:val="CB4037D4"/>
    <w:multiLevelType w:val="singleLevel"/>
    <w:tmpl w:val="CB4037D4"/>
    <w:lvl w:ilvl="0" w:tentative="0">
      <w:start w:val="6"/>
      <w:numFmt w:val="decimal"/>
      <w:suff w:val="nothing"/>
      <w:lvlText w:val="%1、"/>
      <w:lvlJc w:val="left"/>
    </w:lvl>
  </w:abstractNum>
  <w:abstractNum w:abstractNumId="2">
    <w:nsid w:val="5AB075CD"/>
    <w:multiLevelType w:val="singleLevel"/>
    <w:tmpl w:val="5AB075CD"/>
    <w:lvl w:ilvl="0" w:tentative="0">
      <w:start w:val="2"/>
      <w:numFmt w:val="decimal"/>
      <w:suff w:val="nothing"/>
      <w:lvlText w:val="%1．"/>
      <w:lvlJc w:val="left"/>
    </w:lvl>
  </w:abstractNum>
  <w:abstractNum w:abstractNumId="3">
    <w:nsid w:val="5ABB3FC2"/>
    <w:multiLevelType w:val="singleLevel"/>
    <w:tmpl w:val="5ABB3FC2"/>
    <w:lvl w:ilvl="0" w:tentative="0">
      <w:start w:val="4"/>
      <w:numFmt w:val="chineseCounting"/>
      <w:suff w:val="nothing"/>
      <w:lvlText w:val="（%1）"/>
      <w:lvlJc w:val="left"/>
    </w:lvl>
  </w:abstractNum>
  <w:abstractNum w:abstractNumId="4">
    <w:nsid w:val="5ABB4206"/>
    <w:multiLevelType w:val="singleLevel"/>
    <w:tmpl w:val="5ABB4206"/>
    <w:lvl w:ilvl="0" w:tentative="0">
      <w:start w:val="1"/>
      <w:numFmt w:val="decimal"/>
      <w:suff w:val="nothing"/>
      <w:lvlText w:val="%1、"/>
      <w:lvlJc w:val="left"/>
    </w:lvl>
  </w:abstractNum>
  <w:abstractNum w:abstractNumId="5">
    <w:nsid w:val="5ABB4295"/>
    <w:multiLevelType w:val="singleLevel"/>
    <w:tmpl w:val="5ABB4295"/>
    <w:lvl w:ilvl="0" w:tentative="0">
      <w:start w:val="5"/>
      <w:numFmt w:val="chineseCounting"/>
      <w:suff w:val="nothing"/>
      <w:lvlText w:val="（%1）"/>
      <w:lvlJc w:val="left"/>
    </w:lvl>
  </w:abstractNum>
  <w:abstractNum w:abstractNumId="6">
    <w:nsid w:val="5ABB4384"/>
    <w:multiLevelType w:val="singleLevel"/>
    <w:tmpl w:val="5ABB4384"/>
    <w:lvl w:ilvl="0" w:tentative="0">
      <w:start w:val="1"/>
      <w:numFmt w:val="decimal"/>
      <w:suff w:val="nothing"/>
      <w:lvlText w:val="%1、"/>
      <w:lvlJc w:val="left"/>
    </w:lvl>
  </w:abstractNum>
  <w:abstractNum w:abstractNumId="7">
    <w:nsid w:val="5ABB4731"/>
    <w:multiLevelType w:val="singleLevel"/>
    <w:tmpl w:val="5ABB4731"/>
    <w:lvl w:ilvl="0" w:tentative="0">
      <w:start w:val="6"/>
      <w:numFmt w:val="chineseCounting"/>
      <w:suff w:val="nothing"/>
      <w:lvlText w:val="%1、"/>
      <w:lvlJc w:val="left"/>
    </w:lvl>
  </w:abstractNum>
  <w:abstractNum w:abstractNumId="8">
    <w:nsid w:val="5ABB51C7"/>
    <w:multiLevelType w:val="singleLevel"/>
    <w:tmpl w:val="5ABB51C7"/>
    <w:lvl w:ilvl="0" w:tentative="0">
      <w:start w:val="1"/>
      <w:numFmt w:val="chineseCounting"/>
      <w:suff w:val="nothing"/>
      <w:lvlText w:val="%1、"/>
      <w:lvlJc w:val="left"/>
    </w:lvl>
  </w:abstractNum>
  <w:abstractNum w:abstractNumId="9">
    <w:nsid w:val="5ABB5923"/>
    <w:multiLevelType w:val="singleLevel"/>
    <w:tmpl w:val="5ABB5923"/>
    <w:lvl w:ilvl="0" w:tentative="0">
      <w:start w:val="1"/>
      <w:numFmt w:val="chineseCounting"/>
      <w:suff w:val="nothing"/>
      <w:lvlText w:val="%1、"/>
      <w:lvlJc w:val="left"/>
      <w:pPr>
        <w:ind w:left="0" w:firstLine="420"/>
      </w:pPr>
      <w:rPr>
        <w:rFonts w:hint="eastAsia"/>
      </w:rPr>
    </w:lvl>
  </w:abstractNum>
  <w:abstractNum w:abstractNumId="10">
    <w:nsid w:val="5ABB6458"/>
    <w:multiLevelType w:val="singleLevel"/>
    <w:tmpl w:val="5ABB6458"/>
    <w:lvl w:ilvl="0" w:tentative="0">
      <w:start w:val="4"/>
      <w:numFmt w:val="chineseCounting"/>
      <w:suff w:val="nothing"/>
      <w:lvlText w:val="%1、"/>
      <w:lvlJc w:val="left"/>
    </w:lvl>
  </w:abstractNum>
  <w:abstractNum w:abstractNumId="11">
    <w:nsid w:val="5ABB663C"/>
    <w:multiLevelType w:val="singleLevel"/>
    <w:tmpl w:val="5ABB663C"/>
    <w:lvl w:ilvl="0" w:tentative="0">
      <w:start w:val="1"/>
      <w:numFmt w:val="chineseCounting"/>
      <w:suff w:val="nothing"/>
      <w:lvlText w:val="%1、"/>
      <w:lvlJc w:val="left"/>
    </w:lvl>
  </w:abstractNum>
  <w:abstractNum w:abstractNumId="12">
    <w:nsid w:val="5ABC3CD2"/>
    <w:multiLevelType w:val="singleLevel"/>
    <w:tmpl w:val="5ABC3CD2"/>
    <w:lvl w:ilvl="0" w:tentative="0">
      <w:start w:val="1"/>
      <w:numFmt w:val="chineseCounting"/>
      <w:suff w:val="nothing"/>
      <w:lvlText w:val="%1、"/>
      <w:lvlJc w:val="left"/>
    </w:lvl>
  </w:abstractNum>
  <w:abstractNum w:abstractNumId="13">
    <w:nsid w:val="5ABC6291"/>
    <w:multiLevelType w:val="singleLevel"/>
    <w:tmpl w:val="5ABC6291"/>
    <w:lvl w:ilvl="0" w:tentative="0">
      <w:start w:val="1"/>
      <w:numFmt w:val="decimal"/>
      <w:suff w:val="nothing"/>
      <w:lvlText w:val="%1、"/>
      <w:lvlJc w:val="left"/>
    </w:lvl>
  </w:abstractNum>
  <w:abstractNum w:abstractNumId="14">
    <w:nsid w:val="5ABC6403"/>
    <w:multiLevelType w:val="singleLevel"/>
    <w:tmpl w:val="5ABC6403"/>
    <w:lvl w:ilvl="0" w:tentative="0">
      <w:start w:val="1"/>
      <w:numFmt w:val="decimal"/>
      <w:suff w:val="nothing"/>
      <w:lvlText w:val="%1、"/>
      <w:lvlJc w:val="left"/>
    </w:lvl>
  </w:abstractNum>
  <w:abstractNum w:abstractNumId="15">
    <w:nsid w:val="5ABCB85A"/>
    <w:multiLevelType w:val="singleLevel"/>
    <w:tmpl w:val="5ABCB85A"/>
    <w:lvl w:ilvl="0" w:tentative="0">
      <w:start w:val="5"/>
      <w:numFmt w:val="chineseCounting"/>
      <w:suff w:val="nothing"/>
      <w:lvlText w:val="%1、"/>
      <w:lvlJc w:val="left"/>
    </w:lvl>
  </w:abstractNum>
  <w:num w:numId="1">
    <w:abstractNumId w:val="1"/>
  </w:num>
  <w:num w:numId="2">
    <w:abstractNumId w:val="7"/>
  </w:num>
  <w:num w:numId="3">
    <w:abstractNumId w:val="3"/>
  </w:num>
  <w:num w:numId="4">
    <w:abstractNumId w:val="4"/>
  </w:num>
  <w:num w:numId="5">
    <w:abstractNumId w:val="5"/>
  </w:num>
  <w:num w:numId="6">
    <w:abstractNumId w:val="6"/>
  </w:num>
  <w:num w:numId="7">
    <w:abstractNumId w:val="2"/>
  </w:num>
  <w:num w:numId="8">
    <w:abstractNumId w:val="8"/>
  </w:num>
  <w:num w:numId="9">
    <w:abstractNumId w:val="9"/>
  </w:num>
  <w:num w:numId="10">
    <w:abstractNumId w:val="15"/>
  </w:num>
  <w:num w:numId="11">
    <w:abstractNumId w:val="11"/>
  </w:num>
  <w:num w:numId="12">
    <w:abstractNumId w:val="13"/>
  </w:num>
  <w:num w:numId="13">
    <w:abstractNumId w:val="10"/>
  </w:num>
  <w:num w:numId="14">
    <w:abstractNumId w:val="12"/>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668E8"/>
    <w:rsid w:val="010B1D6F"/>
    <w:rsid w:val="01843EAA"/>
    <w:rsid w:val="01CE1858"/>
    <w:rsid w:val="0292005A"/>
    <w:rsid w:val="03200FD7"/>
    <w:rsid w:val="044F3B72"/>
    <w:rsid w:val="04D668E8"/>
    <w:rsid w:val="0806425F"/>
    <w:rsid w:val="084E12DA"/>
    <w:rsid w:val="08E52A8F"/>
    <w:rsid w:val="0A9F5651"/>
    <w:rsid w:val="0C7B6377"/>
    <w:rsid w:val="0E2416CA"/>
    <w:rsid w:val="14092F9B"/>
    <w:rsid w:val="1590753C"/>
    <w:rsid w:val="197A0FC6"/>
    <w:rsid w:val="19C9268E"/>
    <w:rsid w:val="20A57534"/>
    <w:rsid w:val="23FF7342"/>
    <w:rsid w:val="261C19A7"/>
    <w:rsid w:val="2754340D"/>
    <w:rsid w:val="29040CEC"/>
    <w:rsid w:val="291905E8"/>
    <w:rsid w:val="2AF14218"/>
    <w:rsid w:val="2C8823A5"/>
    <w:rsid w:val="2D687FDD"/>
    <w:rsid w:val="2F8C1791"/>
    <w:rsid w:val="331D0645"/>
    <w:rsid w:val="358C3683"/>
    <w:rsid w:val="3808275E"/>
    <w:rsid w:val="38742D0B"/>
    <w:rsid w:val="394C31EE"/>
    <w:rsid w:val="3C081234"/>
    <w:rsid w:val="3C6854A0"/>
    <w:rsid w:val="3CD2434F"/>
    <w:rsid w:val="3CE84F9C"/>
    <w:rsid w:val="3E421B89"/>
    <w:rsid w:val="3EAD2FE0"/>
    <w:rsid w:val="3F224B0A"/>
    <w:rsid w:val="42BB5D92"/>
    <w:rsid w:val="44462816"/>
    <w:rsid w:val="45E77A0C"/>
    <w:rsid w:val="4AD55C21"/>
    <w:rsid w:val="4B2F02D2"/>
    <w:rsid w:val="4B4431E1"/>
    <w:rsid w:val="4FEF3261"/>
    <w:rsid w:val="517D28A4"/>
    <w:rsid w:val="54421112"/>
    <w:rsid w:val="571B280B"/>
    <w:rsid w:val="58A60E41"/>
    <w:rsid w:val="5A2D7FC2"/>
    <w:rsid w:val="5E913D0B"/>
    <w:rsid w:val="5FE44CB1"/>
    <w:rsid w:val="62EE2A37"/>
    <w:rsid w:val="65747E98"/>
    <w:rsid w:val="6685602B"/>
    <w:rsid w:val="66DC008E"/>
    <w:rsid w:val="681878D0"/>
    <w:rsid w:val="6931511C"/>
    <w:rsid w:val="6AB45747"/>
    <w:rsid w:val="6D7B1AC7"/>
    <w:rsid w:val="6DCF7470"/>
    <w:rsid w:val="6E1C24DA"/>
    <w:rsid w:val="6E5E39A5"/>
    <w:rsid w:val="72A27809"/>
    <w:rsid w:val="75425006"/>
    <w:rsid w:val="75CD20D2"/>
    <w:rsid w:val="75DC64C3"/>
    <w:rsid w:val="78335FDE"/>
    <w:rsid w:val="7AC263A5"/>
    <w:rsid w:val="7BC83FA6"/>
    <w:rsid w:val="7C2907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link w:val="7"/>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hAnsi="宋体"/>
      <w:kern w:val="0"/>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 Char Char"/>
    <w:basedOn w:val="1"/>
    <w:link w:val="6"/>
    <w:qFormat/>
    <w:uiPriority w:val="0"/>
    <w:pPr>
      <w:tabs>
        <w:tab w:val="left" w:pos="900"/>
      </w:tabs>
      <w:spacing w:before="312" w:beforeLines="0" w:after="312" w:afterLines="0" w:line="360" w:lineRule="auto"/>
      <w:ind w:left="900" w:hanging="360"/>
    </w:pPr>
  </w:style>
  <w:style w:type="character" w:styleId="8">
    <w:name w:val="page number"/>
    <w:basedOn w:val="6"/>
    <w:qFormat/>
    <w:uiPriority w:val="0"/>
  </w:style>
  <w:style w:type="paragraph" w:customStyle="1" w:styleId="10">
    <w:name w:val=" Char"/>
    <w:basedOn w:val="1"/>
    <w:link w:val="6"/>
    <w:qFormat/>
    <w:uiPriority w:val="0"/>
    <w:pPr>
      <w:tabs>
        <w:tab w:val="left" w:pos="900"/>
      </w:tabs>
      <w:spacing w:before="312" w:after="312" w:line="360" w:lineRule="auto"/>
      <w:ind w:left="900" w:hanging="36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2018-03-18T01:47:00Z</dcterms:created>
  <dc:creator>卷妈</dc:creator>
  <cp:lastModifiedBy>Administrator</cp:lastModifiedBy>
  <cp:lastPrinted>2018-04-08T07:07:00Z</cp:lastPrinted>
  <dcterms:modified xsi:type="dcterms:W3CDTF">2018-04-08T09:41:30Z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