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66619" w14:textId="77777777" w:rsidR="001E295A" w:rsidRDefault="001E295A" w:rsidP="00771280">
      <w:pPr>
        <w:spacing w:line="400" w:lineRule="exact"/>
        <w:rPr>
          <w:rFonts w:ascii="仿宋_GB2312" w:eastAsia="仿宋_GB2312"/>
          <w:sz w:val="32"/>
          <w:szCs w:val="32"/>
        </w:rPr>
      </w:pPr>
    </w:p>
    <w:p w14:paraId="5267CBB6" w14:textId="77777777" w:rsidR="00D866FB" w:rsidRPr="00653BCC" w:rsidRDefault="00D866FB" w:rsidP="001E295A">
      <w:pPr>
        <w:rPr>
          <w:rFonts w:ascii="仿宋_GB2312" w:eastAsia="仿宋_GB2312"/>
          <w:sz w:val="32"/>
          <w:szCs w:val="32"/>
        </w:rPr>
      </w:pPr>
    </w:p>
    <w:p w14:paraId="72FEDE0E" w14:textId="77777777" w:rsidR="00AF7394" w:rsidRDefault="00AF7394"/>
    <w:p w14:paraId="3699B03B" w14:textId="77777777" w:rsidR="00AF7394" w:rsidRDefault="00A924FC" w:rsidP="006B0726">
      <w:pPr>
        <w:jc w:val="center"/>
      </w:pPr>
      <w:r>
        <w:rPr>
          <w:rFonts w:ascii="方正小标宋简体" w:eastAsia="方正小标宋简体"/>
        </w:rPr>
        <w:pict w14:anchorId="432AB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2.75pt;height:57.75pt" fillcolor="red" strokecolor="red">
            <v:shadow color="#868686"/>
            <v:textpath style="font-family:&quot;方正小标宋简体&quot;;v-text-kern:t" trim="t" fitpath="t" string="四 川 开 放 大 学 文 件"/>
          </v:shape>
        </w:pict>
      </w:r>
    </w:p>
    <w:p w14:paraId="410A85B3" w14:textId="77777777" w:rsidR="00AF7394" w:rsidRPr="00132FA9" w:rsidRDefault="00AF7394" w:rsidP="00AE656D">
      <w:pPr>
        <w:spacing w:line="560" w:lineRule="exact"/>
        <w:rPr>
          <w:rFonts w:ascii="方正仿宋简体" w:eastAsia="方正仿宋简体"/>
          <w:sz w:val="32"/>
          <w:szCs w:val="32"/>
        </w:rPr>
      </w:pPr>
    </w:p>
    <w:p w14:paraId="4BB7FBB1" w14:textId="77777777" w:rsidR="00AF7394" w:rsidRPr="00132FA9" w:rsidRDefault="00AF7394" w:rsidP="00D866FB">
      <w:pPr>
        <w:spacing w:line="500" w:lineRule="exact"/>
        <w:rPr>
          <w:rFonts w:ascii="方正仿宋简体" w:eastAsia="方正仿宋简体"/>
          <w:sz w:val="32"/>
          <w:szCs w:val="32"/>
        </w:rPr>
      </w:pPr>
    </w:p>
    <w:p w14:paraId="6C3FA311" w14:textId="77777777" w:rsidR="00AF7394" w:rsidRPr="00BC5028" w:rsidRDefault="004A4CA6" w:rsidP="00653BCC">
      <w:pPr>
        <w:jc w:val="center"/>
        <w:rPr>
          <w:rFonts w:ascii="Times New Roman" w:eastAsia="方正仿宋简体" w:hAnsi="Times New Roman"/>
          <w:sz w:val="32"/>
          <w:szCs w:val="32"/>
        </w:rPr>
      </w:pPr>
      <w:bookmarkStart w:id="0" w:name="doc_mark"/>
      <w:r w:rsidRPr="00BC5028">
        <w:rPr>
          <w:rFonts w:ascii="Times New Roman" w:eastAsia="方正仿宋简体" w:hAnsi="Times New Roman"/>
          <w:sz w:val="32"/>
          <w:szCs w:val="32"/>
        </w:rPr>
        <w:t>川开大校教〔</w:t>
      </w:r>
      <w:r w:rsidRPr="00BC5028">
        <w:rPr>
          <w:rFonts w:ascii="Times New Roman" w:eastAsia="方正仿宋简体" w:hAnsi="Times New Roman"/>
          <w:sz w:val="32"/>
          <w:szCs w:val="32"/>
        </w:rPr>
        <w:t>2024</w:t>
      </w:r>
      <w:r w:rsidRPr="00BC5028">
        <w:rPr>
          <w:rFonts w:ascii="Times New Roman" w:eastAsia="方正仿宋简体" w:hAnsi="Times New Roman"/>
          <w:sz w:val="32"/>
          <w:szCs w:val="32"/>
        </w:rPr>
        <w:t>〕</w:t>
      </w:r>
      <w:r w:rsidRPr="00BC5028">
        <w:rPr>
          <w:rFonts w:ascii="Times New Roman" w:eastAsia="方正仿宋简体" w:hAnsi="Times New Roman"/>
          <w:sz w:val="32"/>
          <w:szCs w:val="32"/>
        </w:rPr>
        <w:t>31</w:t>
      </w:r>
      <w:r w:rsidRPr="00BC5028">
        <w:rPr>
          <w:rFonts w:ascii="Times New Roman" w:eastAsia="方正仿宋简体" w:hAnsi="Times New Roman"/>
          <w:sz w:val="32"/>
          <w:szCs w:val="32"/>
        </w:rPr>
        <w:t>号</w:t>
      </w:r>
      <w:bookmarkEnd w:id="0"/>
    </w:p>
    <w:p w14:paraId="605FC759" w14:textId="77777777" w:rsidR="00771280" w:rsidRPr="00132FA9" w:rsidRDefault="00771280" w:rsidP="00653BCC">
      <w:pPr>
        <w:jc w:val="center"/>
        <w:rPr>
          <w:rFonts w:ascii="方正仿宋简体" w:eastAsia="方正仿宋简体"/>
          <w:sz w:val="32"/>
          <w:szCs w:val="32"/>
        </w:rPr>
      </w:pPr>
    </w:p>
    <w:p w14:paraId="556F8B0E" w14:textId="77777777" w:rsidR="00AF7394" w:rsidRPr="00132FA9" w:rsidRDefault="00A924FC" w:rsidP="00D356AC">
      <w:pPr>
        <w:ind w:right="1"/>
        <w:rPr>
          <w:rFonts w:ascii="方正仿宋简体" w:eastAsia="方正仿宋简体"/>
          <w:sz w:val="32"/>
          <w:szCs w:val="32"/>
        </w:rPr>
      </w:pPr>
      <w:r>
        <w:rPr>
          <w:rFonts w:ascii="方正仿宋简体" w:eastAsia="方正仿宋简体"/>
          <w:noProof/>
        </w:rPr>
        <w:pict w14:anchorId="59A21D0A">
          <v:shapetype id="_x0000_t32" coordsize="21600,21600" o:spt="32" o:oned="t" path="m,l21600,21600e" filled="f">
            <v:path arrowok="t" fillok="f" o:connecttype="none"/>
            <o:lock v:ext="edit" shapetype="t"/>
          </v:shapetype>
          <v:shape id="_x0000_s1026" type="#_x0000_t32" style="position:absolute;left:0;text-align:left;margin-left:0;margin-top:7.95pt;width:459.2pt;height:0;z-index:251657728;mso-position-horizontal:center" o:connectortype="straight" strokecolor="red" strokeweight="3pt"/>
        </w:pict>
      </w:r>
    </w:p>
    <w:p w14:paraId="33367D3E" w14:textId="77777777" w:rsidR="00156671" w:rsidRPr="00132FA9" w:rsidRDefault="00156671" w:rsidP="00D866FB">
      <w:pPr>
        <w:spacing w:line="560" w:lineRule="exact"/>
        <w:rPr>
          <w:rFonts w:ascii="方正仿宋简体" w:eastAsia="方正仿宋简体"/>
          <w:sz w:val="32"/>
          <w:szCs w:val="32"/>
        </w:rPr>
      </w:pPr>
    </w:p>
    <w:p w14:paraId="4C6F6F3E" w14:textId="77777777" w:rsid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四川开放大学关于开展首届</w:t>
      </w:r>
      <w:r w:rsidRPr="00BC5028">
        <w:rPr>
          <w:rFonts w:ascii="Times New Roman" w:eastAsia="方正小标宋简体" w:hAnsi="Times New Roman"/>
          <w:b/>
          <w:bCs/>
          <w:sz w:val="44"/>
          <w:szCs w:val="44"/>
        </w:rPr>
        <w:t>“</w:t>
      </w:r>
      <w:r w:rsidRPr="00BC5028">
        <w:rPr>
          <w:rFonts w:ascii="Times New Roman" w:eastAsia="方正小标宋简体" w:hAnsi="Times New Roman"/>
          <w:b/>
          <w:bCs/>
          <w:sz w:val="44"/>
          <w:szCs w:val="44"/>
        </w:rPr>
        <w:t>药健康</w:t>
      </w:r>
      <w:r w:rsidRPr="00BC5028">
        <w:rPr>
          <w:rFonts w:ascii="Times New Roman" w:eastAsia="方正小标宋简体" w:hAnsi="Times New Roman"/>
          <w:b/>
          <w:bCs/>
          <w:sz w:val="44"/>
          <w:szCs w:val="44"/>
        </w:rPr>
        <w:t xml:space="preserve"> </w:t>
      </w:r>
      <w:r w:rsidRPr="00BC5028">
        <w:rPr>
          <w:rFonts w:ascii="Times New Roman" w:eastAsia="方正小标宋简体" w:hAnsi="Times New Roman"/>
          <w:b/>
          <w:bCs/>
          <w:sz w:val="44"/>
          <w:szCs w:val="44"/>
        </w:rPr>
        <w:t>竞未来</w:t>
      </w:r>
      <w:r w:rsidRPr="00BC5028">
        <w:rPr>
          <w:rFonts w:ascii="Times New Roman" w:eastAsia="方正小标宋简体" w:hAnsi="Times New Roman"/>
          <w:b/>
          <w:bCs/>
          <w:sz w:val="44"/>
          <w:szCs w:val="44"/>
        </w:rPr>
        <w:t>”</w:t>
      </w:r>
    </w:p>
    <w:p w14:paraId="6A0B6E72" w14:textId="77777777" w:rsidR="004A4CA6" w:rsidRPr="00BC5028" w:rsidRDefault="004A4CA6" w:rsidP="00BC5028">
      <w:pPr>
        <w:autoSpaceDE w:val="0"/>
        <w:autoSpaceDN w:val="0"/>
        <w:spacing w:line="760" w:lineRule="exact"/>
        <w:jc w:val="center"/>
        <w:rPr>
          <w:rFonts w:ascii="Times New Roman" w:hAnsi="Times New Roman"/>
          <w:sz w:val="32"/>
        </w:rPr>
      </w:pPr>
      <w:r w:rsidRPr="00BC5028">
        <w:rPr>
          <w:rFonts w:ascii="Times New Roman" w:eastAsia="方正小标宋简体" w:hAnsi="Times New Roman"/>
          <w:b/>
          <w:bCs/>
          <w:sz w:val="44"/>
          <w:szCs w:val="44"/>
        </w:rPr>
        <w:t>药学科普大赛活动的通知</w:t>
      </w:r>
    </w:p>
    <w:p w14:paraId="5398EBD9" w14:textId="77777777" w:rsidR="00BC5028" w:rsidRPr="00BC5028" w:rsidRDefault="00BC5028" w:rsidP="00BC5028">
      <w:pPr>
        <w:autoSpaceDE w:val="0"/>
        <w:autoSpaceDN w:val="0"/>
        <w:spacing w:line="600" w:lineRule="exact"/>
        <w:rPr>
          <w:rFonts w:ascii="Times New Roman" w:eastAsia="方正仿宋简体" w:hAnsi="Times New Roman"/>
          <w:b/>
          <w:sz w:val="32"/>
          <w:szCs w:val="32"/>
        </w:rPr>
      </w:pPr>
    </w:p>
    <w:p w14:paraId="2C9CB4E8" w14:textId="77777777" w:rsidR="004A4CA6" w:rsidRPr="00BC5028" w:rsidRDefault="00BC5028" w:rsidP="00BC5028">
      <w:pPr>
        <w:autoSpaceDE w:val="0"/>
        <w:autoSpaceDN w:val="0"/>
        <w:spacing w:line="600" w:lineRule="exact"/>
        <w:rPr>
          <w:rFonts w:ascii="Times New Roman" w:eastAsia="方正仿宋简体" w:hAnsi="Times New Roman"/>
          <w:b/>
          <w:sz w:val="32"/>
          <w:szCs w:val="32"/>
        </w:rPr>
      </w:pPr>
      <w:r w:rsidRPr="00BC5028">
        <w:rPr>
          <w:rFonts w:ascii="Times New Roman" w:eastAsia="方正仿宋简体" w:hAnsi="Times New Roman"/>
          <w:b/>
          <w:sz w:val="32"/>
          <w:szCs w:val="32"/>
        </w:rPr>
        <w:t>各市（州、行业）开大，</w:t>
      </w:r>
      <w:r w:rsidR="004A4CA6" w:rsidRPr="00BC5028">
        <w:rPr>
          <w:rFonts w:ascii="Times New Roman" w:eastAsia="方正仿宋简体" w:hAnsi="Times New Roman"/>
          <w:b/>
          <w:sz w:val="32"/>
          <w:szCs w:val="32"/>
        </w:rPr>
        <w:t>省校实验学院、学习中心管理处：</w:t>
      </w:r>
      <w:r w:rsidR="004A4CA6" w:rsidRPr="00BC5028">
        <w:rPr>
          <w:rFonts w:ascii="Times New Roman" w:eastAsia="方正仿宋简体" w:hAnsi="Times New Roman"/>
          <w:b/>
          <w:sz w:val="32"/>
          <w:szCs w:val="32"/>
        </w:rPr>
        <w:t xml:space="preserve"> </w:t>
      </w:r>
    </w:p>
    <w:p w14:paraId="12D4F04A"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为进一步落实</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立德树人</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根本任务，展示开放大学药学专业学生服务患者、促进全民健康的职业风采，推进药学专业建设，提升学生综合实践能力，提高人才培养质量，四川开放大学决定举办首届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bookmarkStart w:id="1" w:name="_Hlk176013134"/>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药学科普作品评选</w:t>
      </w:r>
      <w:bookmarkEnd w:id="1"/>
      <w:r w:rsidRPr="00BC5028">
        <w:rPr>
          <w:rFonts w:ascii="Times New Roman" w:eastAsia="方正仿宋简体" w:hAnsi="Times New Roman"/>
          <w:b/>
          <w:sz w:val="32"/>
          <w:szCs w:val="32"/>
        </w:rPr>
        <w:t>活动，具体方案见附件。</w:t>
      </w:r>
      <w:r w:rsidRPr="00BC5028">
        <w:rPr>
          <w:rFonts w:ascii="Times New Roman" w:eastAsia="方正仿宋简体" w:hAnsi="Times New Roman"/>
          <w:b/>
          <w:sz w:val="32"/>
          <w:szCs w:val="32"/>
        </w:rPr>
        <w:t xml:space="preserve"> </w:t>
      </w:r>
    </w:p>
    <w:p w14:paraId="0E130FB7"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各市（州、行业）开大及所属教学中心、省校实验学院、学习中心管理处要认真组织初选活动，做好推荐工作，组织过程中如有问题请及时与省校联系。</w:t>
      </w:r>
    </w:p>
    <w:p w14:paraId="0C4EA83D"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联系方式：</w:t>
      </w:r>
    </w:p>
    <w:p w14:paraId="4098EDF3" w14:textId="77777777" w:rsidR="004A4CA6" w:rsidRPr="00BC5028" w:rsidRDefault="004A4CA6" w:rsidP="00BC5028">
      <w:pPr>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lastRenderedPageBreak/>
        <w:t>农林卫生学院：</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戴建峰</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赵艺</w:t>
      </w:r>
      <w:r w:rsidRPr="00BC5028">
        <w:rPr>
          <w:rFonts w:ascii="Times New Roman" w:eastAsia="方正仿宋简体" w:hAnsi="Times New Roman"/>
          <w:b/>
          <w:sz w:val="32"/>
          <w:szCs w:val="32"/>
        </w:rPr>
        <w:t xml:space="preserve">  </w:t>
      </w:r>
    </w:p>
    <w:p w14:paraId="45ED492F" w14:textId="77777777" w:rsidR="004A4CA6" w:rsidRPr="00BC5028" w:rsidRDefault="004A4CA6" w:rsidP="00BC5028">
      <w:pPr>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电话：</w:t>
      </w:r>
      <w:r w:rsidRPr="00BC5028">
        <w:rPr>
          <w:rFonts w:ascii="Times New Roman" w:eastAsia="方正仿宋简体" w:hAnsi="Times New Roman"/>
          <w:b/>
          <w:sz w:val="32"/>
          <w:szCs w:val="32"/>
        </w:rPr>
        <w:t>028-87763279</w:t>
      </w:r>
    </w:p>
    <w:p w14:paraId="3B1D7BF9" w14:textId="77777777" w:rsidR="004A4CA6" w:rsidRPr="00BC5028" w:rsidRDefault="004A4CA6" w:rsidP="00BC5028">
      <w:pPr>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 xml:space="preserve">QQ </w:t>
      </w:r>
      <w:r w:rsidRPr="00BC5028">
        <w:rPr>
          <w:rFonts w:ascii="Times New Roman" w:eastAsia="方正仿宋简体" w:hAnsi="Times New Roman"/>
          <w:b/>
          <w:sz w:val="32"/>
          <w:szCs w:val="32"/>
        </w:rPr>
        <w:t>工作群：</w:t>
      </w:r>
      <w:r w:rsidRPr="00BC5028">
        <w:rPr>
          <w:rFonts w:ascii="Times New Roman" w:eastAsia="方正仿宋简体" w:hAnsi="Times New Roman"/>
          <w:b/>
          <w:sz w:val="32"/>
          <w:szCs w:val="32"/>
        </w:rPr>
        <w:t xml:space="preserve">606627397 </w:t>
      </w:r>
    </w:p>
    <w:p w14:paraId="7529C882" w14:textId="77777777" w:rsidR="00BC5028" w:rsidRDefault="00BC5028" w:rsidP="00BC5028">
      <w:pPr>
        <w:spacing w:line="600" w:lineRule="exact"/>
        <w:ind w:firstLineChars="200" w:firstLine="643"/>
        <w:rPr>
          <w:rFonts w:ascii="Times New Roman" w:eastAsia="方正仿宋简体" w:hAnsi="Times New Roman"/>
          <w:b/>
          <w:bCs/>
          <w:sz w:val="32"/>
          <w:szCs w:val="32"/>
        </w:rPr>
      </w:pPr>
    </w:p>
    <w:p w14:paraId="5EFE2740" w14:textId="77777777" w:rsidR="00BC5028" w:rsidRDefault="004A4CA6" w:rsidP="00BC5028">
      <w:pPr>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bCs/>
          <w:sz w:val="32"/>
          <w:szCs w:val="32"/>
        </w:rPr>
        <w:t>附件：</w:t>
      </w:r>
      <w:r w:rsidRPr="00BC5028">
        <w:rPr>
          <w:rFonts w:ascii="Times New Roman" w:eastAsia="方正仿宋简体" w:hAnsi="Times New Roman"/>
          <w:b/>
          <w:sz w:val="32"/>
          <w:szCs w:val="32"/>
        </w:rPr>
        <w:t>四川开放大学首届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药学科普作品评选</w:t>
      </w:r>
    </w:p>
    <w:p w14:paraId="57349E30" w14:textId="77777777" w:rsidR="004A4CA6" w:rsidRDefault="004A4CA6" w:rsidP="00BC5028">
      <w:pPr>
        <w:spacing w:line="600" w:lineRule="exact"/>
        <w:ind w:firstLineChars="500" w:firstLine="1606"/>
        <w:rPr>
          <w:rFonts w:ascii="Times New Roman" w:eastAsia="方正仿宋简体" w:hAnsi="Times New Roman"/>
          <w:b/>
          <w:sz w:val="32"/>
          <w:szCs w:val="32"/>
        </w:rPr>
      </w:pPr>
      <w:r w:rsidRPr="00BC5028">
        <w:rPr>
          <w:rFonts w:ascii="Times New Roman" w:eastAsia="方正仿宋简体" w:hAnsi="Times New Roman"/>
          <w:b/>
          <w:sz w:val="32"/>
          <w:szCs w:val="32"/>
        </w:rPr>
        <w:t>活动方案</w:t>
      </w:r>
    </w:p>
    <w:p w14:paraId="18A56C69" w14:textId="77777777" w:rsidR="00BC5028" w:rsidRDefault="00BC5028" w:rsidP="00BC5028">
      <w:pPr>
        <w:spacing w:line="600" w:lineRule="exact"/>
        <w:ind w:firstLineChars="500" w:firstLine="1606"/>
        <w:rPr>
          <w:rFonts w:ascii="Times New Roman" w:eastAsia="方正仿宋简体" w:hAnsi="Times New Roman"/>
          <w:b/>
          <w:sz w:val="32"/>
          <w:szCs w:val="32"/>
        </w:rPr>
      </w:pPr>
    </w:p>
    <w:p w14:paraId="1D3CAAE0" w14:textId="77777777" w:rsidR="00BC5028" w:rsidRDefault="00BC5028" w:rsidP="00BC5028">
      <w:pPr>
        <w:spacing w:line="600" w:lineRule="exact"/>
        <w:ind w:firstLineChars="500" w:firstLine="1606"/>
        <w:rPr>
          <w:rFonts w:ascii="Times New Roman" w:eastAsia="方正仿宋简体" w:hAnsi="Times New Roman"/>
          <w:b/>
          <w:sz w:val="32"/>
          <w:szCs w:val="32"/>
        </w:rPr>
      </w:pPr>
    </w:p>
    <w:p w14:paraId="3B7405BA" w14:textId="77777777" w:rsidR="00BC5028" w:rsidRPr="00BC5028" w:rsidRDefault="00BC5028" w:rsidP="00BC5028">
      <w:pPr>
        <w:spacing w:line="600" w:lineRule="exact"/>
        <w:ind w:firstLineChars="500" w:firstLine="1606"/>
        <w:rPr>
          <w:rFonts w:ascii="Times New Roman" w:eastAsia="方正仿宋简体" w:hAnsi="Times New Roman"/>
          <w:b/>
          <w:sz w:val="32"/>
          <w:szCs w:val="32"/>
        </w:rPr>
      </w:pPr>
    </w:p>
    <w:p w14:paraId="6D0C8CCE" w14:textId="77777777" w:rsidR="00BC5028" w:rsidRPr="00C70966" w:rsidRDefault="00BC5028" w:rsidP="00BC5028">
      <w:pPr>
        <w:pStyle w:val="a8"/>
        <w:widowControl/>
        <w:shd w:val="clear" w:color="auto" w:fill="FFFFFF"/>
        <w:spacing w:beforeAutospacing="0" w:afterAutospacing="0" w:line="560" w:lineRule="exact"/>
        <w:ind w:leftChars="1100" w:left="2310"/>
        <w:jc w:val="center"/>
        <w:rPr>
          <w:rFonts w:ascii="Times New Roman" w:eastAsia="方正仿宋简体" w:hAnsi="Times New Roman"/>
          <w:b/>
          <w:color w:val="333333"/>
          <w:sz w:val="32"/>
          <w:szCs w:val="32"/>
        </w:rPr>
      </w:pPr>
      <w:r w:rsidRPr="00C70966">
        <w:rPr>
          <w:rFonts w:ascii="Times New Roman" w:eastAsia="方正仿宋简体" w:hAnsi="Times New Roman"/>
          <w:b/>
          <w:color w:val="333333"/>
          <w:sz w:val="32"/>
          <w:szCs w:val="32"/>
          <w:shd w:val="clear" w:color="auto" w:fill="FFFFFF"/>
        </w:rPr>
        <w:t>四川开放大学</w:t>
      </w:r>
    </w:p>
    <w:p w14:paraId="1582ABAE" w14:textId="77777777" w:rsidR="00BC5028" w:rsidRPr="00C70966" w:rsidRDefault="00BC5028" w:rsidP="00BC5028">
      <w:pPr>
        <w:spacing w:line="560" w:lineRule="exact"/>
        <w:ind w:leftChars="1100" w:left="2310"/>
        <w:jc w:val="center"/>
        <w:rPr>
          <w:rFonts w:ascii="Times New Roman" w:eastAsia="方正仿宋简体" w:hAnsi="Times New Roman"/>
          <w:b/>
          <w:bCs/>
          <w:color w:val="333333"/>
          <w:sz w:val="32"/>
          <w:szCs w:val="32"/>
          <w:shd w:val="clear" w:color="auto" w:fill="FFFFFF"/>
        </w:rPr>
      </w:pPr>
      <w:r w:rsidRPr="00C70966">
        <w:rPr>
          <w:rFonts w:ascii="Times New Roman" w:eastAsia="方正仿宋简体" w:hAnsi="Times New Roman"/>
          <w:b/>
          <w:bCs/>
          <w:color w:val="333333"/>
          <w:sz w:val="32"/>
          <w:szCs w:val="32"/>
          <w:shd w:val="clear" w:color="auto" w:fill="FFFFFF"/>
        </w:rPr>
        <w:t>2024</w:t>
      </w:r>
      <w:r w:rsidRPr="00C70966">
        <w:rPr>
          <w:rFonts w:ascii="Times New Roman" w:eastAsia="方正仿宋简体" w:hAnsi="Times New Roman"/>
          <w:b/>
          <w:bCs/>
          <w:color w:val="333333"/>
          <w:sz w:val="32"/>
          <w:szCs w:val="32"/>
          <w:shd w:val="clear" w:color="auto" w:fill="FFFFFF"/>
        </w:rPr>
        <w:t>年</w:t>
      </w:r>
      <w:r>
        <w:rPr>
          <w:rFonts w:ascii="Times New Roman" w:eastAsia="方正仿宋简体" w:hAnsi="Times New Roman" w:hint="eastAsia"/>
          <w:b/>
          <w:bCs/>
          <w:color w:val="333333"/>
          <w:sz w:val="32"/>
          <w:szCs w:val="32"/>
          <w:shd w:val="clear" w:color="auto" w:fill="FFFFFF"/>
        </w:rPr>
        <w:t>9</w:t>
      </w:r>
      <w:r w:rsidRPr="00C70966">
        <w:rPr>
          <w:rFonts w:ascii="Times New Roman" w:eastAsia="方正仿宋简体" w:hAnsi="Times New Roman"/>
          <w:b/>
          <w:bCs/>
          <w:color w:val="333333"/>
          <w:sz w:val="32"/>
          <w:szCs w:val="32"/>
          <w:shd w:val="clear" w:color="auto" w:fill="FFFFFF"/>
        </w:rPr>
        <w:t>月</w:t>
      </w:r>
      <w:r>
        <w:rPr>
          <w:rFonts w:ascii="Times New Roman" w:eastAsia="方正仿宋简体" w:hAnsi="Times New Roman"/>
          <w:b/>
          <w:bCs/>
          <w:color w:val="333333"/>
          <w:sz w:val="32"/>
          <w:szCs w:val="32"/>
          <w:shd w:val="clear" w:color="auto" w:fill="FFFFFF"/>
        </w:rPr>
        <w:t>1</w:t>
      </w:r>
      <w:r>
        <w:rPr>
          <w:rFonts w:ascii="Times New Roman" w:eastAsia="方正仿宋简体" w:hAnsi="Times New Roman" w:hint="eastAsia"/>
          <w:b/>
          <w:bCs/>
          <w:color w:val="333333"/>
          <w:sz w:val="32"/>
          <w:szCs w:val="32"/>
          <w:shd w:val="clear" w:color="auto" w:fill="FFFFFF"/>
        </w:rPr>
        <w:t>2</w:t>
      </w:r>
      <w:r w:rsidRPr="00C70966">
        <w:rPr>
          <w:rFonts w:ascii="Times New Roman" w:eastAsia="方正仿宋简体" w:hAnsi="Times New Roman"/>
          <w:b/>
          <w:bCs/>
          <w:color w:val="333333"/>
          <w:sz w:val="32"/>
          <w:szCs w:val="32"/>
          <w:shd w:val="clear" w:color="auto" w:fill="FFFFFF"/>
        </w:rPr>
        <w:t>日</w:t>
      </w:r>
    </w:p>
    <w:p w14:paraId="5100FAF7" w14:textId="77777777" w:rsidR="004A4CA6" w:rsidRPr="00BC5028" w:rsidRDefault="004A4CA6">
      <w:pPr>
        <w:spacing w:line="600" w:lineRule="exact"/>
        <w:ind w:firstLineChars="1900" w:firstLine="6080"/>
        <w:rPr>
          <w:rFonts w:ascii="方正仿宋简体" w:eastAsia="方正仿宋简体" w:hAnsi="方正仿宋简体" w:cs="方正仿宋简体" w:hint="eastAsia"/>
          <w:sz w:val="32"/>
          <w:szCs w:val="32"/>
        </w:rPr>
        <w:sectPr w:rsidR="004A4CA6" w:rsidRPr="00BC5028" w:rsidSect="00BC5028">
          <w:footerReference w:type="default" r:id="rId6"/>
          <w:pgSz w:w="11906" w:h="16838" w:code="9"/>
          <w:pgMar w:top="1361" w:right="1361" w:bottom="1304" w:left="1361" w:header="851" w:footer="964" w:gutter="0"/>
          <w:cols w:space="425"/>
          <w:docGrid w:type="lines" w:linePitch="312"/>
        </w:sectPr>
      </w:pPr>
    </w:p>
    <w:p w14:paraId="2DA8BDE2" w14:textId="77777777" w:rsidR="004A4CA6" w:rsidRDefault="004A4CA6">
      <w:pPr>
        <w:autoSpaceDE w:val="0"/>
        <w:autoSpaceDN w:val="0"/>
        <w:spacing w:line="600" w:lineRule="exact"/>
        <w:rPr>
          <w:rFonts w:ascii="方正仿宋简体" w:eastAsia="方正仿宋简体" w:hAnsi="方正仿宋简体" w:cs="方正仿宋简体" w:hint="eastAsia"/>
          <w:b/>
          <w:bCs/>
          <w:sz w:val="32"/>
        </w:rPr>
      </w:pPr>
    </w:p>
    <w:p w14:paraId="3D894D03"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575C319F"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06E8902F"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22F01260"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6EFDA24C"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13482B02"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52A6A6B2"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5E55D2A1"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1D7E4DC5"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117A4BE5"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1BBE550E" w14:textId="77777777" w:rsidR="00BC5028" w:rsidRDefault="00BC5028">
      <w:pPr>
        <w:autoSpaceDE w:val="0"/>
        <w:autoSpaceDN w:val="0"/>
        <w:spacing w:line="600" w:lineRule="exact"/>
        <w:rPr>
          <w:rFonts w:ascii="方正仿宋简体" w:eastAsia="方正仿宋简体" w:hAnsi="方正仿宋简体" w:cs="方正仿宋简体" w:hint="eastAsia"/>
          <w:b/>
          <w:bCs/>
          <w:sz w:val="32"/>
        </w:rPr>
      </w:pPr>
    </w:p>
    <w:p w14:paraId="6FD1AAC9" w14:textId="77777777" w:rsidR="004A4CA6" w:rsidRPr="00BC5028" w:rsidRDefault="004A4CA6">
      <w:pPr>
        <w:autoSpaceDE w:val="0"/>
        <w:autoSpaceDN w:val="0"/>
        <w:spacing w:line="600" w:lineRule="exact"/>
        <w:rPr>
          <w:rFonts w:ascii="方正黑体简体" w:eastAsia="方正黑体简体" w:hAnsi="方正仿宋简体" w:cs="方正仿宋简体" w:hint="eastAsia"/>
          <w:b/>
          <w:bCs/>
          <w:sz w:val="32"/>
        </w:rPr>
      </w:pPr>
      <w:r w:rsidRPr="00BC5028">
        <w:rPr>
          <w:rFonts w:ascii="方正黑体简体" w:eastAsia="方正黑体简体" w:hAnsi="方正仿宋简体" w:cs="方正仿宋简体" w:hint="eastAsia"/>
          <w:b/>
          <w:bCs/>
          <w:sz w:val="32"/>
        </w:rPr>
        <w:lastRenderedPageBreak/>
        <w:t xml:space="preserve">附件 </w:t>
      </w:r>
    </w:p>
    <w:p w14:paraId="5991E3C5" w14:textId="77777777" w:rsidR="00BC5028" w:rsidRP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四川开放大学首届</w:t>
      </w:r>
      <w:r w:rsidRPr="00BC5028">
        <w:rPr>
          <w:rFonts w:ascii="Times New Roman" w:eastAsia="方正小标宋简体" w:hAnsi="Times New Roman"/>
          <w:b/>
          <w:bCs/>
          <w:sz w:val="44"/>
          <w:szCs w:val="44"/>
        </w:rPr>
        <w:t>“</w:t>
      </w:r>
      <w:r w:rsidRPr="00BC5028">
        <w:rPr>
          <w:rFonts w:ascii="Times New Roman" w:eastAsia="方正小标宋简体" w:hAnsi="Times New Roman"/>
          <w:b/>
          <w:bCs/>
          <w:sz w:val="44"/>
          <w:szCs w:val="44"/>
        </w:rPr>
        <w:t>药健康</w:t>
      </w:r>
      <w:r w:rsidRPr="00BC5028">
        <w:rPr>
          <w:rFonts w:ascii="Times New Roman" w:eastAsia="方正小标宋简体" w:hAnsi="Times New Roman"/>
          <w:b/>
          <w:bCs/>
          <w:sz w:val="44"/>
          <w:szCs w:val="44"/>
        </w:rPr>
        <w:t xml:space="preserve"> </w:t>
      </w:r>
      <w:r w:rsidRPr="00BC5028">
        <w:rPr>
          <w:rFonts w:ascii="Times New Roman" w:eastAsia="方正小标宋简体" w:hAnsi="Times New Roman"/>
          <w:b/>
          <w:bCs/>
          <w:sz w:val="44"/>
          <w:szCs w:val="44"/>
        </w:rPr>
        <w:t>竞未来</w:t>
      </w:r>
      <w:r w:rsidRPr="00BC5028">
        <w:rPr>
          <w:rFonts w:ascii="Times New Roman" w:eastAsia="方正小标宋简体" w:hAnsi="Times New Roman"/>
          <w:b/>
          <w:bCs/>
          <w:sz w:val="44"/>
          <w:szCs w:val="44"/>
        </w:rPr>
        <w:t>”</w:t>
      </w:r>
    </w:p>
    <w:p w14:paraId="4CDBD50E" w14:textId="77777777" w:rsidR="004A4CA6" w:rsidRPr="00BC5028" w:rsidRDefault="004A4CA6" w:rsidP="00BC5028">
      <w:pPr>
        <w:autoSpaceDE w:val="0"/>
        <w:autoSpaceDN w:val="0"/>
        <w:spacing w:line="760" w:lineRule="exact"/>
        <w:jc w:val="center"/>
        <w:rPr>
          <w:rFonts w:ascii="Times New Roman" w:eastAsia="FZXBSJW" w:hAnsi="Times New Roman"/>
          <w:sz w:val="44"/>
        </w:rPr>
      </w:pPr>
      <w:r w:rsidRPr="00BC5028">
        <w:rPr>
          <w:rFonts w:ascii="Times New Roman" w:eastAsia="方正小标宋简体" w:hAnsi="Times New Roman"/>
          <w:b/>
          <w:bCs/>
          <w:sz w:val="44"/>
          <w:szCs w:val="44"/>
        </w:rPr>
        <w:t>药学科普作品评选活动方案</w:t>
      </w:r>
    </w:p>
    <w:p w14:paraId="288967C8" w14:textId="77777777" w:rsidR="00BC5028" w:rsidRPr="00BC5028" w:rsidRDefault="00BC5028" w:rsidP="00BC5028">
      <w:pPr>
        <w:autoSpaceDE w:val="0"/>
        <w:autoSpaceDN w:val="0"/>
        <w:spacing w:line="600" w:lineRule="exact"/>
        <w:ind w:firstLineChars="200" w:firstLine="643"/>
        <w:rPr>
          <w:rFonts w:ascii="Times New Roman" w:eastAsia="方正黑体简体" w:hAnsi="Times New Roman"/>
          <w:b/>
          <w:bCs/>
          <w:sz w:val="32"/>
        </w:rPr>
      </w:pPr>
    </w:p>
    <w:p w14:paraId="3A5F3A80" w14:textId="77777777" w:rsidR="004A4CA6" w:rsidRPr="00BC5028" w:rsidRDefault="004A4CA6" w:rsidP="00BC5028">
      <w:pPr>
        <w:autoSpaceDE w:val="0"/>
        <w:autoSpaceDN w:val="0"/>
        <w:spacing w:line="600" w:lineRule="exact"/>
        <w:ind w:firstLineChars="200" w:firstLine="643"/>
        <w:rPr>
          <w:rFonts w:ascii="Times New Roman" w:eastAsia="方正黑体简体" w:hAnsi="Times New Roman"/>
          <w:b/>
          <w:bCs/>
          <w:sz w:val="32"/>
        </w:rPr>
      </w:pPr>
      <w:r w:rsidRPr="00BC5028">
        <w:rPr>
          <w:rFonts w:ascii="Times New Roman" w:eastAsia="方正黑体简体" w:hAnsi="Times New Roman"/>
          <w:b/>
          <w:bCs/>
          <w:sz w:val="32"/>
        </w:rPr>
        <w:t>一、大赛目的</w:t>
      </w:r>
      <w:r w:rsidRPr="00BC5028">
        <w:rPr>
          <w:rFonts w:ascii="Times New Roman" w:eastAsia="方正黑体简体" w:hAnsi="Times New Roman"/>
          <w:b/>
          <w:bCs/>
          <w:sz w:val="32"/>
        </w:rPr>
        <w:t xml:space="preserve"> </w:t>
      </w:r>
    </w:p>
    <w:p w14:paraId="725407FB"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深入学习贯彻党的二十大精神，贯彻落实《健康中国行动（</w:t>
      </w:r>
      <w:r w:rsidRPr="00BC5028">
        <w:rPr>
          <w:rFonts w:ascii="Times New Roman" w:eastAsia="方正仿宋简体" w:hAnsi="Times New Roman"/>
          <w:b/>
          <w:sz w:val="32"/>
          <w:szCs w:val="32"/>
        </w:rPr>
        <w:t xml:space="preserve">2019—2030 </w:t>
      </w:r>
      <w:r w:rsidRPr="00BC5028">
        <w:rPr>
          <w:rFonts w:ascii="Times New Roman" w:eastAsia="方正仿宋简体" w:hAnsi="Times New Roman"/>
          <w:b/>
          <w:sz w:val="32"/>
          <w:szCs w:val="32"/>
        </w:rPr>
        <w:t>年）》和《全民科学素质行动规划纲要（</w:t>
      </w:r>
      <w:r w:rsidRPr="00BC5028">
        <w:rPr>
          <w:rFonts w:ascii="Times New Roman" w:eastAsia="方正仿宋简体" w:hAnsi="Times New Roman"/>
          <w:b/>
          <w:sz w:val="32"/>
          <w:szCs w:val="32"/>
        </w:rPr>
        <w:t xml:space="preserve">2021—2035 </w:t>
      </w:r>
      <w:r w:rsidRPr="00BC5028">
        <w:rPr>
          <w:rFonts w:ascii="Times New Roman" w:eastAsia="方正仿宋简体" w:hAnsi="Times New Roman"/>
          <w:b/>
          <w:sz w:val="32"/>
          <w:szCs w:val="32"/>
        </w:rPr>
        <w:t>年）》，引导公众科学合理用药，提高健康素养，充分激发国家开放大学药学专业学生的创新创造活力，展现学生的药学科普能力和药学服务综合素质，以赛促教、以赛促学、以赛促改，进一步提升人才培养质量。</w:t>
      </w:r>
      <w:r w:rsidRPr="00BC5028">
        <w:rPr>
          <w:rFonts w:ascii="Times New Roman" w:eastAsia="方正仿宋简体" w:hAnsi="Times New Roman"/>
          <w:b/>
          <w:sz w:val="32"/>
          <w:szCs w:val="32"/>
        </w:rPr>
        <w:t xml:space="preserve"> </w:t>
      </w:r>
    </w:p>
    <w:p w14:paraId="1CC30CF7" w14:textId="77777777" w:rsidR="004A4CA6" w:rsidRPr="00BC5028" w:rsidRDefault="004A4CA6" w:rsidP="00BC5028">
      <w:pPr>
        <w:autoSpaceDE w:val="0"/>
        <w:autoSpaceDN w:val="0"/>
        <w:spacing w:line="600" w:lineRule="exact"/>
        <w:ind w:firstLineChars="200" w:firstLine="643"/>
        <w:rPr>
          <w:rFonts w:ascii="Times New Roman" w:eastAsia="方正黑体简体" w:hAnsi="Times New Roman"/>
          <w:b/>
          <w:bCs/>
          <w:sz w:val="32"/>
        </w:rPr>
      </w:pPr>
      <w:r w:rsidRPr="00BC5028">
        <w:rPr>
          <w:rFonts w:ascii="Times New Roman" w:eastAsia="方正黑体简体" w:hAnsi="Times New Roman"/>
          <w:b/>
          <w:bCs/>
          <w:sz w:val="32"/>
        </w:rPr>
        <w:t>二、组织工作安排</w:t>
      </w:r>
      <w:r w:rsidRPr="00BC5028">
        <w:rPr>
          <w:rFonts w:ascii="Times New Roman" w:eastAsia="方正黑体简体" w:hAnsi="Times New Roman"/>
          <w:b/>
          <w:bCs/>
          <w:sz w:val="32"/>
        </w:rPr>
        <w:t xml:space="preserve"> </w:t>
      </w:r>
    </w:p>
    <w:p w14:paraId="01D51F0D"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1.</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领导小组：汪涛、杨志超、乔兴媚</w:t>
      </w:r>
    </w:p>
    <w:p w14:paraId="6814D57D" w14:textId="77777777" w:rsidR="004A4CA6" w:rsidRPr="00BC5028" w:rsidRDefault="004A4CA6" w:rsidP="00BC5028">
      <w:pPr>
        <w:autoSpaceDE w:val="0"/>
        <w:autoSpaceDN w:val="0"/>
        <w:spacing w:line="600" w:lineRule="exact"/>
        <w:ind w:firstLineChars="200" w:firstLine="643"/>
        <w:rPr>
          <w:rFonts w:ascii="Times New Roman" w:eastAsia="TimesNewRomanPS" w:hAnsi="Times New Roman"/>
          <w:b/>
          <w:bCs/>
          <w:spacing w:val="-6"/>
          <w:sz w:val="30"/>
          <w:szCs w:val="30"/>
        </w:rPr>
      </w:pPr>
      <w:r w:rsidRPr="00BC5028">
        <w:rPr>
          <w:rFonts w:ascii="Times New Roman" w:eastAsia="方正仿宋简体" w:hAnsi="Times New Roman"/>
          <w:b/>
          <w:bCs/>
          <w:sz w:val="32"/>
          <w:szCs w:val="32"/>
        </w:rPr>
        <w:t>2.</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工</w:t>
      </w:r>
      <w:r w:rsidRPr="00BC5028">
        <w:rPr>
          <w:rFonts w:ascii="Times New Roman" w:eastAsia="方正仿宋简体" w:hAnsi="Times New Roman"/>
          <w:b/>
          <w:bCs/>
          <w:spacing w:val="-6"/>
          <w:sz w:val="32"/>
          <w:szCs w:val="32"/>
        </w:rPr>
        <w:t>作小组：龚静、戴建峰、宁珂雪、李湘华、赵艺、史凯</w:t>
      </w:r>
    </w:p>
    <w:p w14:paraId="024F1D38" w14:textId="77777777" w:rsidR="004A4CA6" w:rsidRPr="00BC5028" w:rsidRDefault="004A4CA6" w:rsidP="00BC5028">
      <w:pPr>
        <w:autoSpaceDE w:val="0"/>
        <w:autoSpaceDN w:val="0"/>
        <w:spacing w:line="600" w:lineRule="exact"/>
        <w:ind w:firstLineChars="200" w:firstLine="643"/>
        <w:rPr>
          <w:rFonts w:ascii="Times New Roman" w:eastAsia="方正黑体简体" w:hAnsi="Times New Roman"/>
          <w:b/>
          <w:bCs/>
          <w:sz w:val="32"/>
        </w:rPr>
      </w:pPr>
      <w:r w:rsidRPr="00BC5028">
        <w:rPr>
          <w:rFonts w:ascii="Times New Roman" w:eastAsia="方正黑体简体" w:hAnsi="Times New Roman"/>
          <w:b/>
          <w:bCs/>
          <w:sz w:val="32"/>
        </w:rPr>
        <w:t>三、大赛内容与要求</w:t>
      </w:r>
      <w:r w:rsidRPr="00BC5028">
        <w:rPr>
          <w:rFonts w:ascii="Times New Roman" w:eastAsia="方正黑体简体" w:hAnsi="Times New Roman"/>
          <w:b/>
          <w:bCs/>
          <w:sz w:val="32"/>
        </w:rPr>
        <w:t xml:space="preserve"> </w:t>
      </w:r>
    </w:p>
    <w:p w14:paraId="30209AAD" w14:textId="77777777" w:rsidR="004A4CA6" w:rsidRPr="00BC5028" w:rsidRDefault="004A4CA6" w:rsidP="00BC5028">
      <w:pPr>
        <w:autoSpaceDE w:val="0"/>
        <w:autoSpaceDN w:val="0"/>
        <w:spacing w:line="600" w:lineRule="exact"/>
        <w:ind w:firstLineChars="200" w:firstLine="643"/>
        <w:rPr>
          <w:rFonts w:ascii="Times New Roman" w:eastAsia="方正楷体简体" w:hAnsi="Times New Roman"/>
          <w:b/>
          <w:bCs/>
          <w:sz w:val="32"/>
          <w:szCs w:val="32"/>
        </w:rPr>
      </w:pPr>
      <w:r w:rsidRPr="00BC5028">
        <w:rPr>
          <w:rFonts w:ascii="Times New Roman" w:eastAsia="方正楷体简体" w:hAnsi="Times New Roman"/>
          <w:b/>
          <w:bCs/>
          <w:sz w:val="32"/>
          <w:szCs w:val="32"/>
        </w:rPr>
        <w:t>（一）参赛对象</w:t>
      </w:r>
      <w:r w:rsidRPr="00BC5028">
        <w:rPr>
          <w:rFonts w:ascii="Times New Roman" w:eastAsia="方正楷体简体" w:hAnsi="Times New Roman"/>
          <w:b/>
          <w:bCs/>
          <w:sz w:val="32"/>
          <w:szCs w:val="32"/>
        </w:rPr>
        <w:t xml:space="preserve"> </w:t>
      </w:r>
    </w:p>
    <w:p w14:paraId="6DDAB491"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bCs/>
          <w:sz w:val="32"/>
          <w:szCs w:val="32"/>
        </w:rPr>
        <w:t>国家开放大学药学专业（含本科及专科）在校生和毕业生。</w:t>
      </w:r>
    </w:p>
    <w:p w14:paraId="7A4E07B9" w14:textId="77777777" w:rsidR="004A4CA6" w:rsidRPr="00BC5028" w:rsidRDefault="004A4CA6" w:rsidP="00BC5028">
      <w:pPr>
        <w:autoSpaceDE w:val="0"/>
        <w:autoSpaceDN w:val="0"/>
        <w:spacing w:line="600" w:lineRule="exact"/>
        <w:ind w:firstLineChars="200" w:firstLine="643"/>
        <w:rPr>
          <w:rFonts w:ascii="Times New Roman" w:eastAsia="方正楷体简体" w:hAnsi="Times New Roman"/>
          <w:b/>
          <w:bCs/>
          <w:sz w:val="32"/>
          <w:szCs w:val="32"/>
        </w:rPr>
      </w:pPr>
      <w:r w:rsidRPr="00BC5028">
        <w:rPr>
          <w:rFonts w:ascii="Times New Roman" w:eastAsia="方正楷体简体" w:hAnsi="Times New Roman"/>
          <w:b/>
          <w:bCs/>
          <w:sz w:val="32"/>
          <w:szCs w:val="32"/>
        </w:rPr>
        <w:t>（二）科普主题范围</w:t>
      </w:r>
    </w:p>
    <w:p w14:paraId="1E8B3786" w14:textId="77777777" w:rsidR="004A4CA6" w:rsidRPr="00BC5028" w:rsidRDefault="004A4CA6" w:rsidP="00BC5028">
      <w:pPr>
        <w:autoSpaceDE w:val="0"/>
        <w:autoSpaceDN w:val="0"/>
        <w:spacing w:line="600" w:lineRule="exact"/>
        <w:ind w:firstLineChars="200" w:firstLine="602"/>
        <w:rPr>
          <w:rFonts w:ascii="Times New Roman" w:eastAsia="方正仿宋简体" w:hAnsi="Times New Roman"/>
          <w:b/>
          <w:bCs/>
          <w:sz w:val="30"/>
          <w:szCs w:val="30"/>
        </w:rPr>
      </w:pPr>
      <w:r w:rsidRPr="00BC5028">
        <w:rPr>
          <w:rFonts w:ascii="Times New Roman" w:eastAsia="方正仿宋简体" w:hAnsi="Times New Roman"/>
          <w:b/>
          <w:bCs/>
          <w:sz w:val="30"/>
          <w:szCs w:val="30"/>
        </w:rPr>
        <w:t>参赛学生可根据自己的实际情况，从以下任一主题范围中任选相关知识点进行科普演讲。</w:t>
      </w:r>
      <w:r w:rsidRPr="00BC5028">
        <w:rPr>
          <w:rFonts w:ascii="Times New Roman" w:eastAsia="方正仿宋简体" w:hAnsi="Times New Roman"/>
          <w:b/>
          <w:bCs/>
          <w:sz w:val="30"/>
          <w:szCs w:val="30"/>
        </w:rPr>
        <w:t xml:space="preserve"> </w:t>
      </w:r>
    </w:p>
    <w:p w14:paraId="5DDDD822"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1.</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用</w:t>
      </w:r>
      <w:r w:rsidRPr="00BC5028">
        <w:rPr>
          <w:rFonts w:ascii="Times New Roman" w:eastAsia="方正仿宋简体" w:hAnsi="Times New Roman"/>
          <w:b/>
          <w:bCs/>
          <w:spacing w:val="6"/>
          <w:sz w:val="32"/>
          <w:szCs w:val="32"/>
        </w:rPr>
        <w:t>药案例展示。基于工作岗位，针对社会药店、医院药房、</w:t>
      </w:r>
      <w:r w:rsidRPr="00BC5028">
        <w:rPr>
          <w:rFonts w:ascii="Times New Roman" w:eastAsia="方正仿宋简体" w:hAnsi="Times New Roman"/>
          <w:b/>
          <w:bCs/>
          <w:sz w:val="32"/>
          <w:szCs w:val="32"/>
        </w:rPr>
        <w:t>互联网用药咨询过程中的典型案例，展示药学服务能力，如</w:t>
      </w:r>
      <w:r w:rsidRPr="00BC5028">
        <w:rPr>
          <w:rFonts w:ascii="Times New Roman" w:eastAsia="方正仿宋简体" w:hAnsi="Times New Roman"/>
          <w:b/>
          <w:bCs/>
          <w:sz w:val="32"/>
          <w:szCs w:val="32"/>
        </w:rPr>
        <w:lastRenderedPageBreak/>
        <w:t>收集病史资料、疾病评估、推荐药物、解答患者问题，开展健康教育等。</w:t>
      </w:r>
      <w:r w:rsidRPr="00BC5028">
        <w:rPr>
          <w:rFonts w:ascii="Times New Roman" w:eastAsia="方正仿宋简体" w:hAnsi="Times New Roman"/>
          <w:b/>
          <w:bCs/>
          <w:sz w:val="32"/>
          <w:szCs w:val="32"/>
        </w:rPr>
        <w:t xml:space="preserve"> </w:t>
      </w:r>
    </w:p>
    <w:p w14:paraId="22B982FE"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2.</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合理用药知识普及。针对某一类（种）药物（含中药），普及合理用药相关知识，如药物剂型、适应症、使用方法、不良反应、药品的贮存、保管和养护等相关知识，引导公众建立科学用药素养，正确认知和合理使用药物。</w:t>
      </w:r>
      <w:r w:rsidRPr="00BC5028">
        <w:rPr>
          <w:rFonts w:ascii="Times New Roman" w:eastAsia="方正仿宋简体" w:hAnsi="Times New Roman"/>
          <w:b/>
          <w:bCs/>
          <w:sz w:val="32"/>
          <w:szCs w:val="32"/>
        </w:rPr>
        <w:t xml:space="preserve"> </w:t>
      </w:r>
    </w:p>
    <w:p w14:paraId="41E320AA"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3.</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特殊人群，如妊娠和哺乳期妇女、婴幼儿及儿童青少年、老年人等的用药指导与健康教育。</w:t>
      </w:r>
      <w:r w:rsidRPr="00BC5028">
        <w:rPr>
          <w:rFonts w:ascii="Times New Roman" w:eastAsia="方正仿宋简体" w:hAnsi="Times New Roman"/>
          <w:b/>
          <w:bCs/>
          <w:sz w:val="32"/>
          <w:szCs w:val="32"/>
        </w:rPr>
        <w:t xml:space="preserve"> </w:t>
      </w:r>
    </w:p>
    <w:p w14:paraId="41690428"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4.</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慢病患者，如心脑血管疾病、糖尿病、慢性呼吸系统疾病患者的用药指导与健康教育。</w:t>
      </w:r>
      <w:r w:rsidRPr="00BC5028">
        <w:rPr>
          <w:rFonts w:ascii="Times New Roman" w:eastAsia="方正仿宋简体" w:hAnsi="Times New Roman"/>
          <w:b/>
          <w:bCs/>
          <w:sz w:val="32"/>
          <w:szCs w:val="32"/>
        </w:rPr>
        <w:t xml:space="preserve"> </w:t>
      </w:r>
    </w:p>
    <w:p w14:paraId="74D149AC" w14:textId="77777777" w:rsidR="004A4CA6" w:rsidRPr="00BC5028" w:rsidRDefault="004A4CA6" w:rsidP="00BC5028">
      <w:pPr>
        <w:autoSpaceDE w:val="0"/>
        <w:autoSpaceDN w:val="0"/>
        <w:spacing w:line="620" w:lineRule="exact"/>
        <w:ind w:firstLineChars="200" w:firstLine="643"/>
        <w:rPr>
          <w:rFonts w:ascii="Times New Roman" w:eastAsia="方正楷体简体" w:hAnsi="Times New Roman"/>
          <w:b/>
          <w:sz w:val="32"/>
          <w:szCs w:val="32"/>
        </w:rPr>
      </w:pPr>
      <w:r w:rsidRPr="00BC5028">
        <w:rPr>
          <w:rFonts w:ascii="Times New Roman" w:eastAsia="方正楷体简体" w:hAnsi="Times New Roman"/>
          <w:b/>
          <w:sz w:val="32"/>
          <w:szCs w:val="32"/>
        </w:rPr>
        <w:t>（三）科普内容要求</w:t>
      </w:r>
      <w:r w:rsidRPr="00BC5028">
        <w:rPr>
          <w:rFonts w:ascii="Times New Roman" w:eastAsia="方正楷体简体" w:hAnsi="Times New Roman"/>
          <w:b/>
          <w:sz w:val="32"/>
          <w:szCs w:val="32"/>
        </w:rPr>
        <w:t xml:space="preserve"> </w:t>
      </w:r>
    </w:p>
    <w:p w14:paraId="1C042ED8"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1.</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符合党的路线、方针、政策，符合国家法律、法规。</w:t>
      </w:r>
      <w:r w:rsidRPr="00BC5028">
        <w:rPr>
          <w:rFonts w:ascii="Times New Roman" w:eastAsia="方正仿宋简体" w:hAnsi="Times New Roman"/>
          <w:b/>
          <w:bCs/>
          <w:sz w:val="32"/>
          <w:szCs w:val="32"/>
        </w:rPr>
        <w:t xml:space="preserve"> </w:t>
      </w:r>
    </w:p>
    <w:p w14:paraId="6785C28C"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2.</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为本人原创，无知识产权争议。对非原创科普内容，一经查实，取消参赛资格，并承担相关侵权责任。</w:t>
      </w:r>
      <w:r w:rsidRPr="00BC5028">
        <w:rPr>
          <w:rFonts w:ascii="Times New Roman" w:eastAsia="方正仿宋简体" w:hAnsi="Times New Roman"/>
          <w:b/>
          <w:bCs/>
          <w:sz w:val="32"/>
          <w:szCs w:val="32"/>
        </w:rPr>
        <w:t xml:space="preserve"> </w:t>
      </w:r>
    </w:p>
    <w:p w14:paraId="118569E7"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3.</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用药案例展示类科普须使用真实案例，取得患者知情同意并注意保护患者隐私。</w:t>
      </w:r>
      <w:r w:rsidRPr="00BC5028">
        <w:rPr>
          <w:rFonts w:ascii="Times New Roman" w:eastAsia="方正仿宋简体" w:hAnsi="Times New Roman"/>
          <w:b/>
          <w:bCs/>
          <w:sz w:val="32"/>
          <w:szCs w:val="32"/>
        </w:rPr>
        <w:t xml:space="preserve"> </w:t>
      </w:r>
    </w:p>
    <w:p w14:paraId="463C6BC1"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4.</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内容生动活泼，通俗易懂，寓教于乐。可借助动画、动图、道具、实验等多种手段辅助演讲，增强科普效果。</w:t>
      </w:r>
      <w:r w:rsidRPr="00BC5028">
        <w:rPr>
          <w:rFonts w:ascii="Times New Roman" w:eastAsia="方正仿宋简体" w:hAnsi="Times New Roman"/>
          <w:b/>
          <w:bCs/>
          <w:sz w:val="32"/>
          <w:szCs w:val="32"/>
        </w:rPr>
        <w:t xml:space="preserve"> </w:t>
      </w:r>
    </w:p>
    <w:p w14:paraId="16FEA4BB" w14:textId="77777777" w:rsidR="004A4CA6" w:rsidRPr="00BC5028" w:rsidRDefault="004A4CA6" w:rsidP="00BC5028">
      <w:pPr>
        <w:autoSpaceDE w:val="0"/>
        <w:autoSpaceDN w:val="0"/>
        <w:spacing w:line="62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5.</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避免将药学专业知识不恰当的通俗化、娱乐化，甚至扭曲化的错误倾向。</w:t>
      </w:r>
      <w:r w:rsidRPr="00BC5028">
        <w:rPr>
          <w:rFonts w:ascii="Times New Roman" w:eastAsia="方正仿宋简体" w:hAnsi="Times New Roman"/>
          <w:b/>
          <w:bCs/>
          <w:sz w:val="32"/>
          <w:szCs w:val="32"/>
        </w:rPr>
        <w:t xml:space="preserve"> </w:t>
      </w:r>
    </w:p>
    <w:p w14:paraId="420256B3" w14:textId="77777777" w:rsidR="004A4CA6" w:rsidRPr="00BC5028" w:rsidRDefault="004A4CA6" w:rsidP="00BC5028">
      <w:pPr>
        <w:autoSpaceDE w:val="0"/>
        <w:autoSpaceDN w:val="0"/>
        <w:spacing w:line="58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6.</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不得向公众发布未经临床证实的内容和医学界尚存争议的内容。</w:t>
      </w:r>
    </w:p>
    <w:p w14:paraId="6EC4F6C7" w14:textId="77777777" w:rsidR="004A4CA6" w:rsidRPr="00BC5028" w:rsidRDefault="004A4CA6" w:rsidP="00BC5028">
      <w:pPr>
        <w:autoSpaceDE w:val="0"/>
        <w:autoSpaceDN w:val="0"/>
        <w:spacing w:line="580" w:lineRule="exact"/>
        <w:ind w:firstLineChars="200" w:firstLine="643"/>
        <w:rPr>
          <w:rFonts w:ascii="Times New Roman" w:hAnsi="Times New Roman"/>
          <w:b/>
          <w:bCs/>
          <w:sz w:val="30"/>
          <w:szCs w:val="30"/>
        </w:rPr>
      </w:pPr>
      <w:r w:rsidRPr="00BC5028">
        <w:rPr>
          <w:rFonts w:ascii="Times New Roman" w:eastAsia="方正仿宋简体" w:hAnsi="Times New Roman"/>
          <w:b/>
          <w:bCs/>
          <w:sz w:val="32"/>
          <w:szCs w:val="32"/>
        </w:rPr>
        <w:lastRenderedPageBreak/>
        <w:t>7.</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不得使用不规范地图，不得违反公序良俗、社会价值观；不得含有色情低俗、暴力血腥、引人不适等内容；不得含有暴露个人隐私等容易引起医患矛盾冲突的内容；不得夹杂药品商业宣传推广内容；不得出现药品商品名和生产厂家等内容；使用的道具不涉及侵权；不存在任何争议和用药风险问题；不得误导公众不合理使用药品。</w:t>
      </w:r>
      <w:r w:rsidRPr="00BC5028">
        <w:rPr>
          <w:rFonts w:ascii="Times New Roman" w:eastAsia="方正仿宋简体" w:hAnsi="Times New Roman"/>
          <w:b/>
          <w:bCs/>
          <w:sz w:val="32"/>
          <w:szCs w:val="32"/>
        </w:rPr>
        <w:t xml:space="preserve"> </w:t>
      </w:r>
    </w:p>
    <w:p w14:paraId="153C23C3" w14:textId="77777777" w:rsidR="004A4CA6" w:rsidRPr="00BC5028" w:rsidRDefault="004A4CA6" w:rsidP="00BC5028">
      <w:pPr>
        <w:autoSpaceDE w:val="0"/>
        <w:autoSpaceDN w:val="0"/>
        <w:spacing w:line="580" w:lineRule="exact"/>
        <w:ind w:firstLineChars="200" w:firstLine="643"/>
        <w:rPr>
          <w:rFonts w:ascii="Times New Roman" w:eastAsia="方正楷体简体" w:hAnsi="Times New Roman"/>
          <w:b/>
          <w:sz w:val="32"/>
          <w:szCs w:val="32"/>
        </w:rPr>
      </w:pPr>
      <w:r w:rsidRPr="00BC5028">
        <w:rPr>
          <w:rFonts w:ascii="Times New Roman" w:eastAsia="方正楷体简体" w:hAnsi="Times New Roman"/>
          <w:b/>
          <w:sz w:val="32"/>
          <w:szCs w:val="32"/>
        </w:rPr>
        <w:t>（四）比赛形式和参赛要求</w:t>
      </w:r>
      <w:r w:rsidRPr="00BC5028">
        <w:rPr>
          <w:rFonts w:ascii="Times New Roman" w:eastAsia="方正楷体简体" w:hAnsi="Times New Roman"/>
          <w:b/>
          <w:sz w:val="32"/>
          <w:szCs w:val="32"/>
        </w:rPr>
        <w:t xml:space="preserve"> </w:t>
      </w:r>
    </w:p>
    <w:p w14:paraId="3F349FDF" w14:textId="77777777" w:rsidR="004A4CA6" w:rsidRPr="00BC5028" w:rsidRDefault="004A4CA6" w:rsidP="00BC5028">
      <w:pPr>
        <w:autoSpaceDE w:val="0"/>
        <w:autoSpaceDN w:val="0"/>
        <w:spacing w:line="58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本次比赛为单人科普演讲，同步进行视频录制，时间为</w:t>
      </w:r>
      <w:r w:rsidRPr="00BC5028">
        <w:rPr>
          <w:rFonts w:ascii="Times New Roman" w:eastAsia="方正仿宋简体" w:hAnsi="Times New Roman"/>
          <w:b/>
          <w:bCs/>
          <w:sz w:val="32"/>
          <w:szCs w:val="32"/>
        </w:rPr>
        <w:t>5</w:t>
      </w:r>
      <w:r w:rsidRPr="00BC5028">
        <w:rPr>
          <w:rFonts w:ascii="Times New Roman" w:eastAsia="方正仿宋简体" w:hAnsi="Times New Roman"/>
          <w:b/>
          <w:bCs/>
          <w:sz w:val="32"/>
          <w:szCs w:val="32"/>
        </w:rPr>
        <w:t>分钟。可以个人或团队形式报名参赛，以团队形式参赛时，团队成员不超过</w:t>
      </w:r>
      <w:r w:rsidRPr="00BC5028">
        <w:rPr>
          <w:rFonts w:ascii="Times New Roman" w:eastAsia="方正仿宋简体" w:hAnsi="Times New Roman"/>
          <w:b/>
          <w:bCs/>
          <w:sz w:val="32"/>
          <w:szCs w:val="32"/>
        </w:rPr>
        <w:t>3</w:t>
      </w:r>
      <w:r w:rsidRPr="00BC5028">
        <w:rPr>
          <w:rFonts w:ascii="Times New Roman" w:eastAsia="方正仿宋简体" w:hAnsi="Times New Roman"/>
          <w:b/>
          <w:bCs/>
          <w:sz w:val="32"/>
          <w:szCs w:val="32"/>
        </w:rPr>
        <w:t>人，但演讲者只能由其中</w:t>
      </w:r>
      <w:r w:rsidRPr="00BC5028">
        <w:rPr>
          <w:rFonts w:ascii="Times New Roman" w:eastAsia="方正仿宋简体" w:hAnsi="Times New Roman"/>
          <w:b/>
          <w:bCs/>
          <w:sz w:val="32"/>
          <w:szCs w:val="32"/>
        </w:rPr>
        <w:t>1</w:t>
      </w:r>
      <w:r w:rsidRPr="00BC5028">
        <w:rPr>
          <w:rFonts w:ascii="Times New Roman" w:eastAsia="方正仿宋简体" w:hAnsi="Times New Roman"/>
          <w:b/>
          <w:bCs/>
          <w:sz w:val="32"/>
          <w:szCs w:val="32"/>
        </w:rPr>
        <w:t>人承担。本次大赛每人只能参加</w:t>
      </w:r>
      <w:r w:rsidRPr="00BC5028">
        <w:rPr>
          <w:rFonts w:ascii="Times New Roman" w:eastAsia="方正仿宋简体" w:hAnsi="Times New Roman"/>
          <w:b/>
          <w:bCs/>
          <w:sz w:val="32"/>
          <w:szCs w:val="32"/>
        </w:rPr>
        <w:t>1</w:t>
      </w:r>
      <w:r w:rsidRPr="00BC5028">
        <w:rPr>
          <w:rFonts w:ascii="Times New Roman" w:eastAsia="方正仿宋简体" w:hAnsi="Times New Roman"/>
          <w:b/>
          <w:bCs/>
          <w:sz w:val="32"/>
          <w:szCs w:val="32"/>
        </w:rPr>
        <w:t>个科普题目。</w:t>
      </w:r>
    </w:p>
    <w:p w14:paraId="60E5F20C" w14:textId="77777777" w:rsidR="004A4CA6" w:rsidRPr="00BC5028" w:rsidRDefault="004A4CA6" w:rsidP="00BC5028">
      <w:pPr>
        <w:autoSpaceDE w:val="0"/>
        <w:autoSpaceDN w:val="0"/>
        <w:spacing w:line="58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每个参赛学生（团队）的指导教师</w:t>
      </w:r>
      <w:r w:rsidRPr="00BC5028">
        <w:rPr>
          <w:rFonts w:ascii="Times New Roman" w:eastAsia="方正仿宋简体" w:hAnsi="Times New Roman"/>
          <w:b/>
          <w:bCs/>
          <w:sz w:val="32"/>
          <w:szCs w:val="32"/>
        </w:rPr>
        <w:t>1</w:t>
      </w:r>
      <w:r w:rsidRPr="00BC5028">
        <w:rPr>
          <w:rFonts w:ascii="Times New Roman" w:eastAsia="方正仿宋简体" w:hAnsi="Times New Roman"/>
          <w:b/>
          <w:bCs/>
          <w:sz w:val="32"/>
          <w:szCs w:val="32"/>
        </w:rPr>
        <w:t>位，每位指导教师指导参赛学生（团队）不超过</w:t>
      </w:r>
      <w:r w:rsidRPr="00BC5028">
        <w:rPr>
          <w:rFonts w:ascii="Times New Roman" w:eastAsia="方正仿宋简体" w:hAnsi="Times New Roman"/>
          <w:b/>
          <w:bCs/>
          <w:sz w:val="32"/>
          <w:szCs w:val="32"/>
        </w:rPr>
        <w:t>3</w:t>
      </w:r>
      <w:r w:rsidRPr="00BC5028">
        <w:rPr>
          <w:rFonts w:ascii="Times New Roman" w:eastAsia="方正仿宋简体" w:hAnsi="Times New Roman"/>
          <w:b/>
          <w:bCs/>
          <w:sz w:val="32"/>
          <w:szCs w:val="32"/>
        </w:rPr>
        <w:t>个。指导教师须为开放大学体系具有相关专业背景的专、兼职教师。</w:t>
      </w:r>
    </w:p>
    <w:p w14:paraId="70838D80" w14:textId="77777777" w:rsidR="004A4CA6" w:rsidRPr="00BC5028" w:rsidRDefault="004A4CA6" w:rsidP="00BC5028">
      <w:pPr>
        <w:autoSpaceDE w:val="0"/>
        <w:autoSpaceDN w:val="0"/>
        <w:spacing w:line="58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各市（州、行业）开大、省校实验学院、学习中心管理处（以下简称</w:t>
      </w:r>
      <w:bookmarkStart w:id="2" w:name="_Hlk176041791"/>
      <w:r w:rsidRPr="00BC5028">
        <w:rPr>
          <w:rFonts w:ascii="Times New Roman" w:eastAsia="方正仿宋简体" w:hAnsi="Times New Roman"/>
          <w:b/>
          <w:bCs/>
          <w:sz w:val="32"/>
          <w:szCs w:val="32"/>
        </w:rPr>
        <w:t>各参赛单位</w:t>
      </w:r>
      <w:bookmarkEnd w:id="2"/>
      <w:r w:rsidRPr="00BC5028">
        <w:rPr>
          <w:rFonts w:ascii="Times New Roman" w:eastAsia="方正仿宋简体" w:hAnsi="Times New Roman"/>
          <w:b/>
          <w:bCs/>
          <w:sz w:val="32"/>
          <w:szCs w:val="32"/>
        </w:rPr>
        <w:t>）要积极组织本校学生参加大赛，按要求提交参赛资料。</w:t>
      </w:r>
      <w:r w:rsidRPr="00BC5028">
        <w:rPr>
          <w:rFonts w:ascii="Times New Roman" w:eastAsia="方正仿宋简体" w:hAnsi="Times New Roman"/>
          <w:b/>
          <w:bCs/>
          <w:sz w:val="32"/>
          <w:szCs w:val="32"/>
        </w:rPr>
        <w:t xml:space="preserve"> </w:t>
      </w:r>
    </w:p>
    <w:p w14:paraId="01D84ADC" w14:textId="77777777" w:rsidR="004A4CA6" w:rsidRPr="00BC5028" w:rsidRDefault="004A4CA6" w:rsidP="00BC5028">
      <w:pPr>
        <w:autoSpaceDE w:val="0"/>
        <w:autoSpaceDN w:val="0"/>
        <w:spacing w:line="580" w:lineRule="exact"/>
        <w:ind w:firstLineChars="200" w:firstLine="643"/>
        <w:rPr>
          <w:rFonts w:ascii="Times New Roman" w:eastAsia="方正黑体简体" w:hAnsi="Times New Roman"/>
          <w:b/>
          <w:bCs/>
          <w:sz w:val="32"/>
        </w:rPr>
      </w:pPr>
      <w:r w:rsidRPr="00BC5028">
        <w:rPr>
          <w:rFonts w:ascii="Times New Roman" w:eastAsia="方正黑体简体" w:hAnsi="Times New Roman"/>
          <w:b/>
          <w:bCs/>
          <w:sz w:val="32"/>
        </w:rPr>
        <w:t>四、大赛赛程</w:t>
      </w:r>
      <w:r w:rsidRPr="00BC5028">
        <w:rPr>
          <w:rFonts w:ascii="Times New Roman" w:eastAsia="方正黑体简体" w:hAnsi="Times New Roman"/>
          <w:b/>
          <w:bCs/>
          <w:sz w:val="32"/>
        </w:rPr>
        <w:t xml:space="preserve"> </w:t>
      </w:r>
    </w:p>
    <w:p w14:paraId="61BC8800" w14:textId="77777777" w:rsidR="004A4CA6" w:rsidRPr="00BC5028" w:rsidRDefault="004A4CA6" w:rsidP="00BC5028">
      <w:pPr>
        <w:autoSpaceDE w:val="0"/>
        <w:autoSpaceDN w:val="0"/>
        <w:spacing w:line="58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1.</w:t>
      </w:r>
      <w:r w:rsidR="00BC5028">
        <w:rPr>
          <w:rFonts w:ascii="Times New Roman" w:eastAsia="方正仿宋简体" w:hAnsi="Times New Roman" w:hint="eastAsia"/>
          <w:b/>
          <w:sz w:val="32"/>
          <w:szCs w:val="32"/>
        </w:rPr>
        <w:t xml:space="preserve"> </w:t>
      </w:r>
      <w:r w:rsidRPr="00BC5028">
        <w:rPr>
          <w:rFonts w:ascii="Times New Roman" w:eastAsia="方正仿宋简体" w:hAnsi="Times New Roman"/>
          <w:b/>
          <w:sz w:val="32"/>
          <w:szCs w:val="32"/>
        </w:rPr>
        <w:t>第一阶段</w:t>
      </w:r>
    </w:p>
    <w:p w14:paraId="18BA5D0B"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各参赛单位按照大赛要求进行初选，确定人选，向省校报送参赛视频及相应文字版演讲稿，并提交推荐表、汇总表和联系人情况表（另见附件</w:t>
      </w:r>
      <w:r w:rsidRPr="00BC5028">
        <w:rPr>
          <w:rFonts w:ascii="Times New Roman" w:eastAsia="方正仿宋简体" w:hAnsi="Times New Roman"/>
          <w:b/>
          <w:sz w:val="32"/>
          <w:szCs w:val="32"/>
        </w:rPr>
        <w:t xml:space="preserve"> 1</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2</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3</w:t>
      </w:r>
      <w:r w:rsidRPr="00BC5028">
        <w:rPr>
          <w:rFonts w:ascii="Times New Roman" w:eastAsia="方正仿宋简体" w:hAnsi="Times New Roman"/>
          <w:b/>
          <w:sz w:val="32"/>
          <w:szCs w:val="32"/>
        </w:rPr>
        <w:t>），统一打包发送至邮箱：</w:t>
      </w:r>
      <w:r w:rsidRPr="00BC5028">
        <w:rPr>
          <w:rFonts w:ascii="Times New Roman" w:eastAsia="方正仿宋简体" w:hAnsi="Times New Roman"/>
          <w:b/>
          <w:sz w:val="32"/>
          <w:szCs w:val="32"/>
        </w:rPr>
        <w:t>39183649@qq.com</w:t>
      </w:r>
      <w:r w:rsidRPr="00BC5028">
        <w:rPr>
          <w:rFonts w:ascii="Times New Roman" w:eastAsia="方正仿宋简体" w:hAnsi="Times New Roman"/>
          <w:b/>
          <w:sz w:val="32"/>
          <w:szCs w:val="32"/>
        </w:rPr>
        <w:t>（以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参赛单位名称</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药学科普大赛</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命名）。截止日期为</w:t>
      </w:r>
      <w:r w:rsidRPr="00BC5028">
        <w:rPr>
          <w:rFonts w:ascii="Times New Roman" w:eastAsia="方正仿宋简体" w:hAnsi="Times New Roman"/>
          <w:b/>
          <w:sz w:val="32"/>
          <w:szCs w:val="32"/>
        </w:rPr>
        <w:t>2024</w:t>
      </w:r>
      <w:r w:rsidRPr="00BC5028">
        <w:rPr>
          <w:rFonts w:ascii="Times New Roman" w:eastAsia="方正仿宋简体" w:hAnsi="Times New Roman"/>
          <w:b/>
          <w:sz w:val="32"/>
          <w:szCs w:val="32"/>
        </w:rPr>
        <w:t>年</w:t>
      </w:r>
      <w:r w:rsidRPr="00BC5028">
        <w:rPr>
          <w:rFonts w:ascii="Times New Roman" w:eastAsia="方正仿宋简体" w:hAnsi="Times New Roman"/>
          <w:b/>
          <w:sz w:val="32"/>
          <w:szCs w:val="32"/>
        </w:rPr>
        <w:t>10</w:t>
      </w:r>
      <w:r w:rsidRPr="00BC5028">
        <w:rPr>
          <w:rFonts w:ascii="Times New Roman" w:eastAsia="方正仿宋简体" w:hAnsi="Times New Roman"/>
          <w:b/>
          <w:sz w:val="32"/>
          <w:szCs w:val="32"/>
        </w:rPr>
        <w:t>月</w:t>
      </w:r>
      <w:r w:rsidRPr="00BC5028">
        <w:rPr>
          <w:rFonts w:ascii="Times New Roman" w:eastAsia="方正仿宋简体" w:hAnsi="Times New Roman"/>
          <w:b/>
          <w:sz w:val="32"/>
          <w:szCs w:val="32"/>
        </w:rPr>
        <w:t>9</w:t>
      </w:r>
      <w:r w:rsidRPr="00BC5028">
        <w:rPr>
          <w:rFonts w:ascii="Times New Roman" w:eastAsia="方正仿宋简体" w:hAnsi="Times New Roman"/>
          <w:b/>
          <w:sz w:val="32"/>
          <w:szCs w:val="32"/>
        </w:rPr>
        <w:t>日。</w:t>
      </w:r>
    </w:p>
    <w:p w14:paraId="40902ED6"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lastRenderedPageBreak/>
        <w:t>注：药学专业本、专科在校生人数</w:t>
      </w:r>
      <w:r w:rsidRPr="00BC5028">
        <w:rPr>
          <w:rFonts w:ascii="Times New Roman" w:eastAsia="方正仿宋简体" w:hAnsi="Times New Roman"/>
          <w:b/>
          <w:sz w:val="32"/>
          <w:szCs w:val="32"/>
        </w:rPr>
        <w:t>300-399</w:t>
      </w:r>
      <w:r w:rsidRPr="00BC5028">
        <w:rPr>
          <w:rFonts w:ascii="Times New Roman" w:eastAsia="方正仿宋简体" w:hAnsi="Times New Roman"/>
          <w:b/>
          <w:sz w:val="32"/>
          <w:szCs w:val="32"/>
        </w:rPr>
        <w:t>的参赛单位至少选拔</w:t>
      </w:r>
      <w:r w:rsidRPr="00BC5028">
        <w:rPr>
          <w:rFonts w:ascii="Times New Roman" w:eastAsia="方正仿宋简体" w:hAnsi="Times New Roman"/>
          <w:b/>
          <w:sz w:val="32"/>
          <w:szCs w:val="32"/>
        </w:rPr>
        <w:t>1</w:t>
      </w:r>
      <w:r w:rsidRPr="00BC5028">
        <w:rPr>
          <w:rFonts w:ascii="Times New Roman" w:eastAsia="方正仿宋简体" w:hAnsi="Times New Roman"/>
          <w:b/>
          <w:sz w:val="32"/>
          <w:szCs w:val="32"/>
        </w:rPr>
        <w:t>人参赛，</w:t>
      </w:r>
      <w:r w:rsidRPr="00BC5028">
        <w:rPr>
          <w:rFonts w:ascii="Times New Roman" w:eastAsia="方正仿宋简体" w:hAnsi="Times New Roman"/>
          <w:b/>
          <w:sz w:val="32"/>
          <w:szCs w:val="32"/>
        </w:rPr>
        <w:t>400</w:t>
      </w:r>
      <w:r w:rsidRPr="00BC5028">
        <w:rPr>
          <w:rFonts w:ascii="Times New Roman" w:eastAsia="方正仿宋简体" w:hAnsi="Times New Roman"/>
          <w:b/>
          <w:sz w:val="32"/>
          <w:szCs w:val="32"/>
        </w:rPr>
        <w:t>及</w:t>
      </w:r>
      <w:r w:rsidRPr="00BC5028">
        <w:rPr>
          <w:rFonts w:ascii="Times New Roman" w:eastAsia="方正仿宋简体" w:hAnsi="Times New Roman"/>
          <w:b/>
          <w:sz w:val="32"/>
          <w:szCs w:val="32"/>
        </w:rPr>
        <w:t>400</w:t>
      </w:r>
      <w:r w:rsidRPr="00BC5028">
        <w:rPr>
          <w:rFonts w:ascii="Times New Roman" w:eastAsia="方正仿宋简体" w:hAnsi="Times New Roman"/>
          <w:b/>
          <w:sz w:val="32"/>
          <w:szCs w:val="32"/>
        </w:rPr>
        <w:t>以上至少选拔</w:t>
      </w:r>
      <w:r w:rsidRPr="00BC5028">
        <w:rPr>
          <w:rFonts w:ascii="Times New Roman" w:eastAsia="方正仿宋简体" w:hAnsi="Times New Roman"/>
          <w:b/>
          <w:sz w:val="32"/>
          <w:szCs w:val="32"/>
        </w:rPr>
        <w:t xml:space="preserve"> 2 </w:t>
      </w:r>
      <w:r w:rsidRPr="00BC5028">
        <w:rPr>
          <w:rFonts w:ascii="Times New Roman" w:eastAsia="方正仿宋简体" w:hAnsi="Times New Roman"/>
          <w:b/>
          <w:sz w:val="32"/>
          <w:szCs w:val="32"/>
        </w:rPr>
        <w:t>人参赛，其他单位可根据自身实际情况报名参赛。</w:t>
      </w:r>
      <w:r w:rsidRPr="00BC5028">
        <w:rPr>
          <w:rFonts w:ascii="Times New Roman" w:eastAsia="方正仿宋简体" w:hAnsi="Times New Roman"/>
          <w:b/>
          <w:sz w:val="32"/>
          <w:szCs w:val="32"/>
        </w:rPr>
        <w:t xml:space="preserve"> </w:t>
      </w:r>
    </w:p>
    <w:p w14:paraId="76619849"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2.</w:t>
      </w:r>
      <w:r w:rsidR="00BC5028">
        <w:rPr>
          <w:rFonts w:ascii="Times New Roman" w:eastAsia="方正仿宋简体" w:hAnsi="Times New Roman" w:hint="eastAsia"/>
          <w:b/>
          <w:sz w:val="32"/>
          <w:szCs w:val="32"/>
        </w:rPr>
        <w:t xml:space="preserve"> </w:t>
      </w:r>
      <w:r w:rsidRPr="00BC5028">
        <w:rPr>
          <w:rFonts w:ascii="Times New Roman" w:eastAsia="方正仿宋简体" w:hAnsi="Times New Roman"/>
          <w:b/>
          <w:sz w:val="32"/>
          <w:szCs w:val="32"/>
        </w:rPr>
        <w:t>第二阶段</w:t>
      </w:r>
    </w:p>
    <w:p w14:paraId="191C32D7"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依据四川开放大学首届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药学科普作品评分标准（附件</w:t>
      </w:r>
      <w:r w:rsidRPr="00BC5028">
        <w:rPr>
          <w:rFonts w:ascii="Times New Roman" w:eastAsia="方正仿宋简体" w:hAnsi="Times New Roman"/>
          <w:b/>
          <w:sz w:val="32"/>
          <w:szCs w:val="32"/>
        </w:rPr>
        <w:t>4</w:t>
      </w:r>
      <w:r w:rsidRPr="00BC5028">
        <w:rPr>
          <w:rFonts w:ascii="Times New Roman" w:eastAsia="方正仿宋简体" w:hAnsi="Times New Roman"/>
          <w:b/>
          <w:sz w:val="32"/>
          <w:szCs w:val="32"/>
        </w:rPr>
        <w:t>），省校组织专家于</w:t>
      </w:r>
      <w:r w:rsidRPr="00BC5028">
        <w:rPr>
          <w:rFonts w:ascii="Times New Roman" w:eastAsia="方正仿宋简体" w:hAnsi="Times New Roman"/>
          <w:b/>
          <w:sz w:val="32"/>
          <w:szCs w:val="32"/>
        </w:rPr>
        <w:t>2024</w:t>
      </w:r>
      <w:r w:rsidRPr="00BC5028">
        <w:rPr>
          <w:rFonts w:ascii="Times New Roman" w:eastAsia="方正仿宋简体" w:hAnsi="Times New Roman"/>
          <w:b/>
          <w:sz w:val="32"/>
          <w:szCs w:val="32"/>
        </w:rPr>
        <w:t>年</w:t>
      </w:r>
      <w:r w:rsidRPr="00BC5028">
        <w:rPr>
          <w:rFonts w:ascii="Times New Roman" w:eastAsia="方正仿宋简体" w:hAnsi="Times New Roman"/>
          <w:b/>
          <w:sz w:val="32"/>
          <w:szCs w:val="32"/>
        </w:rPr>
        <w:t>10</w:t>
      </w:r>
      <w:r w:rsidRPr="00BC5028">
        <w:rPr>
          <w:rFonts w:ascii="Times New Roman" w:eastAsia="方正仿宋简体" w:hAnsi="Times New Roman"/>
          <w:b/>
          <w:sz w:val="32"/>
          <w:szCs w:val="32"/>
        </w:rPr>
        <w:t>月</w:t>
      </w:r>
      <w:r w:rsidRPr="00BC5028">
        <w:rPr>
          <w:rFonts w:ascii="Times New Roman" w:eastAsia="方正仿宋简体" w:hAnsi="Times New Roman"/>
          <w:b/>
          <w:sz w:val="32"/>
          <w:szCs w:val="32"/>
        </w:rPr>
        <w:t>12</w:t>
      </w:r>
      <w:r w:rsidRPr="00BC5028">
        <w:rPr>
          <w:rFonts w:ascii="Times New Roman" w:eastAsia="方正仿宋简体" w:hAnsi="Times New Roman"/>
          <w:b/>
          <w:sz w:val="32"/>
          <w:szCs w:val="32"/>
        </w:rPr>
        <w:t>日前对各参赛单位提交的参赛作品进行评选。评选出来的优秀作品，将推荐参加国家开放大学首届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药学科普大赛。</w:t>
      </w:r>
      <w:r w:rsidRPr="00BC5028">
        <w:rPr>
          <w:rFonts w:ascii="Times New Roman" w:eastAsia="方正仿宋简体" w:hAnsi="Times New Roman"/>
          <w:b/>
          <w:sz w:val="32"/>
          <w:szCs w:val="32"/>
        </w:rPr>
        <w:t xml:space="preserve"> </w:t>
      </w:r>
    </w:p>
    <w:p w14:paraId="69D72191"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3.</w:t>
      </w:r>
      <w:r w:rsidR="00BC5028">
        <w:rPr>
          <w:rFonts w:ascii="Times New Roman" w:eastAsia="方正仿宋简体" w:hAnsi="Times New Roman" w:hint="eastAsia"/>
          <w:b/>
          <w:sz w:val="32"/>
          <w:szCs w:val="32"/>
        </w:rPr>
        <w:t xml:space="preserve"> </w:t>
      </w:r>
      <w:r w:rsidRPr="00BC5028">
        <w:rPr>
          <w:rFonts w:ascii="Times New Roman" w:eastAsia="方正仿宋简体" w:hAnsi="Times New Roman"/>
          <w:b/>
          <w:sz w:val="32"/>
          <w:szCs w:val="32"/>
        </w:rPr>
        <w:t>第三阶段</w:t>
      </w:r>
    </w:p>
    <w:p w14:paraId="7D2FB21B"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对推荐参加国家开放大学药学科普大赛的优秀作品，各参赛单位根据省校评审意见，对作品进行修改完善，于</w:t>
      </w:r>
      <w:r w:rsidRPr="00BC5028">
        <w:rPr>
          <w:rFonts w:ascii="Times New Roman" w:eastAsia="方正仿宋简体" w:hAnsi="Times New Roman"/>
          <w:b/>
          <w:sz w:val="32"/>
          <w:szCs w:val="32"/>
        </w:rPr>
        <w:t>2024</w:t>
      </w:r>
      <w:r w:rsidRPr="00BC5028">
        <w:rPr>
          <w:rFonts w:ascii="Times New Roman" w:eastAsia="方正仿宋简体" w:hAnsi="Times New Roman"/>
          <w:b/>
          <w:sz w:val="32"/>
          <w:szCs w:val="32"/>
        </w:rPr>
        <w:t>年</w:t>
      </w:r>
      <w:r w:rsidRPr="00BC5028">
        <w:rPr>
          <w:rFonts w:ascii="Times New Roman" w:eastAsia="方正仿宋简体" w:hAnsi="Times New Roman"/>
          <w:b/>
          <w:sz w:val="32"/>
          <w:szCs w:val="32"/>
        </w:rPr>
        <w:t>10</w:t>
      </w:r>
      <w:r w:rsidRPr="00BC5028">
        <w:rPr>
          <w:rFonts w:ascii="Times New Roman" w:eastAsia="方正仿宋简体" w:hAnsi="Times New Roman"/>
          <w:b/>
          <w:sz w:val="32"/>
          <w:szCs w:val="32"/>
        </w:rPr>
        <w:t>月</w:t>
      </w:r>
      <w:r w:rsidRPr="00BC5028">
        <w:rPr>
          <w:rFonts w:ascii="Times New Roman" w:eastAsia="方正仿宋简体" w:hAnsi="Times New Roman"/>
          <w:b/>
          <w:sz w:val="32"/>
          <w:szCs w:val="32"/>
        </w:rPr>
        <w:t>20</w:t>
      </w:r>
      <w:r w:rsidRPr="00BC5028">
        <w:rPr>
          <w:rFonts w:ascii="Times New Roman" w:eastAsia="方正仿宋简体" w:hAnsi="Times New Roman"/>
          <w:b/>
          <w:sz w:val="32"/>
          <w:szCs w:val="32"/>
        </w:rPr>
        <w:t>日之前将修改后的作品再次提交省校审核，由省校统一报送至国家开放大学。</w:t>
      </w:r>
    </w:p>
    <w:p w14:paraId="29D0AE5F"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入围国家开放大学决赛的选手须参加国家开放大学统一组织的现场演讲比赛（时间：</w:t>
      </w:r>
      <w:r w:rsidRPr="00BC5028">
        <w:rPr>
          <w:rFonts w:ascii="Times New Roman" w:eastAsia="方正仿宋简体" w:hAnsi="Times New Roman"/>
          <w:b/>
          <w:sz w:val="32"/>
          <w:szCs w:val="32"/>
        </w:rPr>
        <w:t>2024</w:t>
      </w:r>
      <w:r w:rsidRPr="00BC5028">
        <w:rPr>
          <w:rFonts w:ascii="Times New Roman" w:eastAsia="方正仿宋简体" w:hAnsi="Times New Roman"/>
          <w:b/>
          <w:sz w:val="32"/>
          <w:szCs w:val="32"/>
        </w:rPr>
        <w:t>年</w:t>
      </w:r>
      <w:r w:rsidRPr="00BC5028">
        <w:rPr>
          <w:rFonts w:ascii="Times New Roman" w:eastAsia="方正仿宋简体" w:hAnsi="Times New Roman"/>
          <w:b/>
          <w:sz w:val="32"/>
          <w:szCs w:val="32"/>
        </w:rPr>
        <w:t>11</w:t>
      </w:r>
      <w:r w:rsidRPr="00BC5028">
        <w:rPr>
          <w:rFonts w:ascii="Times New Roman" w:eastAsia="方正仿宋简体" w:hAnsi="Times New Roman"/>
          <w:b/>
          <w:sz w:val="32"/>
          <w:szCs w:val="32"/>
        </w:rPr>
        <w:t>月底前，地点待定）。</w:t>
      </w:r>
      <w:r w:rsidRPr="00BC5028">
        <w:rPr>
          <w:rFonts w:ascii="Times New Roman" w:eastAsia="方正仿宋简体" w:hAnsi="Times New Roman"/>
          <w:b/>
          <w:sz w:val="32"/>
          <w:szCs w:val="32"/>
        </w:rPr>
        <w:t xml:space="preserve"> </w:t>
      </w:r>
    </w:p>
    <w:p w14:paraId="45BE3007" w14:textId="77777777" w:rsidR="004A4CA6" w:rsidRPr="00BC5028" w:rsidRDefault="004A4CA6" w:rsidP="00BC5028">
      <w:pPr>
        <w:autoSpaceDE w:val="0"/>
        <w:autoSpaceDN w:val="0"/>
        <w:spacing w:line="560" w:lineRule="exact"/>
        <w:ind w:firstLineChars="200" w:firstLine="643"/>
        <w:rPr>
          <w:rFonts w:ascii="Times New Roman" w:eastAsia="方正黑体简体" w:hAnsi="Times New Roman"/>
          <w:b/>
          <w:bCs/>
          <w:sz w:val="32"/>
        </w:rPr>
      </w:pPr>
      <w:r w:rsidRPr="00BC5028">
        <w:rPr>
          <w:rFonts w:ascii="Times New Roman" w:eastAsia="方正黑体简体" w:hAnsi="Times New Roman"/>
          <w:b/>
          <w:bCs/>
          <w:sz w:val="32"/>
        </w:rPr>
        <w:t>五、奖励及学分替代</w:t>
      </w:r>
      <w:r w:rsidRPr="00BC5028">
        <w:rPr>
          <w:rFonts w:ascii="Times New Roman" w:eastAsia="方正黑体简体" w:hAnsi="Times New Roman"/>
          <w:b/>
          <w:bCs/>
          <w:sz w:val="32"/>
        </w:rPr>
        <w:t xml:space="preserve"> </w:t>
      </w:r>
    </w:p>
    <w:p w14:paraId="2C455B41" w14:textId="77777777" w:rsidR="004A4CA6" w:rsidRPr="00BC5028" w:rsidRDefault="004A4CA6" w:rsidP="00BC5028">
      <w:pPr>
        <w:autoSpaceDE w:val="0"/>
        <w:autoSpaceDN w:val="0"/>
        <w:spacing w:line="560" w:lineRule="exact"/>
        <w:ind w:firstLineChars="200" w:firstLine="643"/>
        <w:rPr>
          <w:rFonts w:ascii="Times New Roman" w:eastAsia="方正楷体简体" w:hAnsi="Times New Roman"/>
          <w:b/>
          <w:bCs/>
          <w:sz w:val="32"/>
          <w:szCs w:val="32"/>
        </w:rPr>
      </w:pPr>
      <w:r w:rsidRPr="00BC5028">
        <w:rPr>
          <w:rFonts w:ascii="Times New Roman" w:eastAsia="方正楷体简体" w:hAnsi="Times New Roman"/>
          <w:b/>
          <w:bCs/>
          <w:sz w:val="32"/>
          <w:szCs w:val="32"/>
        </w:rPr>
        <w:t>（一）奖励</w:t>
      </w:r>
      <w:r w:rsidRPr="00BC5028">
        <w:rPr>
          <w:rFonts w:ascii="Times New Roman" w:eastAsia="方正楷体简体" w:hAnsi="Times New Roman"/>
          <w:b/>
          <w:bCs/>
          <w:sz w:val="32"/>
          <w:szCs w:val="32"/>
        </w:rPr>
        <w:t xml:space="preserve"> </w:t>
      </w:r>
    </w:p>
    <w:p w14:paraId="7BCA96DD" w14:textId="77777777" w:rsidR="004A4CA6" w:rsidRPr="00BC5028" w:rsidRDefault="004A4CA6" w:rsidP="00BC5028">
      <w:pPr>
        <w:autoSpaceDE w:val="0"/>
        <w:autoSpaceDN w:val="0"/>
        <w:spacing w:line="56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本次比赛设一等奖、二等奖、三等奖、优秀奖、优秀指导教师奖、优秀组织奖等奖项。</w:t>
      </w:r>
    </w:p>
    <w:p w14:paraId="260A9CB7"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1.</w:t>
      </w:r>
      <w:r w:rsidR="00BC5028">
        <w:rPr>
          <w:rFonts w:ascii="Times New Roman" w:eastAsia="方正仿宋简体" w:hAnsi="Times New Roman" w:hint="eastAsia"/>
          <w:b/>
          <w:bCs/>
          <w:sz w:val="32"/>
          <w:szCs w:val="32"/>
        </w:rPr>
        <w:t xml:space="preserve"> </w:t>
      </w:r>
      <w:r w:rsidRPr="00BC5028">
        <w:rPr>
          <w:rFonts w:ascii="Times New Roman" w:eastAsia="方正仿宋简体" w:hAnsi="Times New Roman"/>
          <w:b/>
          <w:bCs/>
          <w:sz w:val="32"/>
          <w:szCs w:val="32"/>
        </w:rPr>
        <w:t>学生作品奖：一等奖奖金</w:t>
      </w:r>
      <w:r w:rsidRPr="00BC5028">
        <w:rPr>
          <w:rFonts w:ascii="Times New Roman" w:eastAsia="方正仿宋简体" w:hAnsi="Times New Roman"/>
          <w:b/>
          <w:bCs/>
          <w:sz w:val="32"/>
          <w:szCs w:val="32"/>
        </w:rPr>
        <w:t>3000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w:t>
      </w:r>
      <w:r w:rsidRPr="00BC5028">
        <w:rPr>
          <w:rFonts w:ascii="Times New Roman" w:eastAsia="方正仿宋简体" w:hAnsi="Times New Roman"/>
          <w:b/>
          <w:bCs/>
          <w:sz w:val="32"/>
          <w:szCs w:val="32"/>
        </w:rPr>
        <w:t>人；二等奖奖金</w:t>
      </w:r>
      <w:r w:rsidRPr="00BC5028">
        <w:rPr>
          <w:rFonts w:ascii="Times New Roman" w:eastAsia="方正仿宋简体" w:hAnsi="Times New Roman"/>
          <w:b/>
          <w:bCs/>
          <w:sz w:val="32"/>
          <w:szCs w:val="32"/>
        </w:rPr>
        <w:t>1500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w:t>
      </w:r>
      <w:r w:rsidRPr="00BC5028">
        <w:rPr>
          <w:rFonts w:ascii="Times New Roman" w:eastAsia="方正仿宋简体" w:hAnsi="Times New Roman"/>
          <w:b/>
          <w:bCs/>
          <w:sz w:val="32"/>
          <w:szCs w:val="32"/>
        </w:rPr>
        <w:t>人；三等奖奖金</w:t>
      </w:r>
      <w:r w:rsidRPr="00BC5028">
        <w:rPr>
          <w:rFonts w:ascii="Times New Roman" w:eastAsia="方正仿宋简体" w:hAnsi="Times New Roman"/>
          <w:b/>
          <w:bCs/>
          <w:sz w:val="32"/>
          <w:szCs w:val="32"/>
        </w:rPr>
        <w:t>500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w:t>
      </w:r>
      <w:r w:rsidRPr="00BC5028">
        <w:rPr>
          <w:rFonts w:ascii="Times New Roman" w:eastAsia="方正仿宋简体" w:hAnsi="Times New Roman"/>
          <w:b/>
          <w:bCs/>
          <w:sz w:val="32"/>
          <w:szCs w:val="32"/>
        </w:rPr>
        <w:t>人；优秀奖奖金</w:t>
      </w:r>
      <w:r w:rsidRPr="00BC5028">
        <w:rPr>
          <w:rFonts w:ascii="Times New Roman" w:eastAsia="方正仿宋简体" w:hAnsi="Times New Roman"/>
          <w:b/>
          <w:bCs/>
          <w:sz w:val="32"/>
          <w:szCs w:val="32"/>
        </w:rPr>
        <w:t>300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w:t>
      </w:r>
      <w:r w:rsidRPr="00BC5028">
        <w:rPr>
          <w:rFonts w:ascii="Times New Roman" w:eastAsia="方正仿宋简体" w:hAnsi="Times New Roman"/>
          <w:b/>
          <w:bCs/>
          <w:sz w:val="32"/>
          <w:szCs w:val="32"/>
        </w:rPr>
        <w:t>人。</w:t>
      </w:r>
    </w:p>
    <w:p w14:paraId="002AD8D9"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t xml:space="preserve">2. </w:t>
      </w:r>
      <w:r w:rsidRPr="00BC5028">
        <w:rPr>
          <w:rFonts w:ascii="Times New Roman" w:eastAsia="方正仿宋简体" w:hAnsi="Times New Roman"/>
          <w:b/>
          <w:bCs/>
          <w:sz w:val="32"/>
          <w:szCs w:val="32"/>
        </w:rPr>
        <w:t>优秀指导教师奖：以学生作品为单位，对获得药学科普大赛一、二、三等奖的相应指导教师，颁发荣誉证书并给予省校以外的指导教师相应奖金奖励，奖金分别为</w:t>
      </w:r>
      <w:r w:rsidRPr="00BC5028">
        <w:rPr>
          <w:rFonts w:ascii="Times New Roman" w:eastAsia="方正仿宋简体" w:hAnsi="Times New Roman"/>
          <w:b/>
          <w:bCs/>
          <w:sz w:val="32"/>
          <w:szCs w:val="32"/>
        </w:rPr>
        <w:t xml:space="preserve"> 1000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800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500</w:t>
      </w:r>
      <w:r w:rsidRPr="00BC5028">
        <w:rPr>
          <w:rFonts w:ascii="Times New Roman" w:eastAsia="方正仿宋简体" w:hAnsi="Times New Roman"/>
          <w:b/>
          <w:bCs/>
          <w:sz w:val="32"/>
          <w:szCs w:val="32"/>
        </w:rPr>
        <w:t>元。</w:t>
      </w:r>
      <w:r w:rsidRPr="00BC5028">
        <w:rPr>
          <w:rFonts w:ascii="Times New Roman" w:eastAsia="方正仿宋简体" w:hAnsi="Times New Roman"/>
          <w:b/>
          <w:bCs/>
          <w:sz w:val="32"/>
          <w:szCs w:val="32"/>
        </w:rPr>
        <w:t xml:space="preserve"> </w:t>
      </w:r>
    </w:p>
    <w:p w14:paraId="06CDB16F"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bCs/>
          <w:sz w:val="32"/>
          <w:szCs w:val="32"/>
        </w:rPr>
      </w:pPr>
      <w:r w:rsidRPr="00BC5028">
        <w:rPr>
          <w:rFonts w:ascii="Times New Roman" w:eastAsia="方正仿宋简体" w:hAnsi="Times New Roman"/>
          <w:b/>
          <w:bCs/>
          <w:sz w:val="32"/>
          <w:szCs w:val="32"/>
        </w:rPr>
        <w:lastRenderedPageBreak/>
        <w:t xml:space="preserve">3. </w:t>
      </w:r>
      <w:r w:rsidRPr="00BC5028">
        <w:rPr>
          <w:rFonts w:ascii="Times New Roman" w:eastAsia="方正仿宋简体" w:hAnsi="Times New Roman"/>
          <w:b/>
          <w:bCs/>
          <w:sz w:val="32"/>
          <w:szCs w:val="32"/>
        </w:rPr>
        <w:t>优秀组织奖：颁发荣誉证书。</w:t>
      </w:r>
    </w:p>
    <w:p w14:paraId="1C1CB66F" w14:textId="77777777" w:rsidR="004A4CA6" w:rsidRPr="00BC5028" w:rsidRDefault="004A4CA6" w:rsidP="00BC5028">
      <w:pPr>
        <w:autoSpaceDE w:val="0"/>
        <w:autoSpaceDN w:val="0"/>
        <w:spacing w:line="600" w:lineRule="exact"/>
        <w:ind w:firstLineChars="200" w:firstLine="643"/>
        <w:rPr>
          <w:rFonts w:ascii="Times New Roman" w:eastAsia="方正楷体简体" w:hAnsi="Times New Roman"/>
          <w:b/>
          <w:bCs/>
          <w:sz w:val="32"/>
          <w:szCs w:val="32"/>
        </w:rPr>
      </w:pPr>
      <w:r w:rsidRPr="00BC5028">
        <w:rPr>
          <w:rFonts w:ascii="Times New Roman" w:eastAsia="方正楷体简体" w:hAnsi="Times New Roman"/>
          <w:b/>
          <w:bCs/>
          <w:sz w:val="32"/>
          <w:szCs w:val="32"/>
        </w:rPr>
        <w:t>（二）开放教育学生学分替代</w:t>
      </w:r>
      <w:r w:rsidRPr="00BC5028">
        <w:rPr>
          <w:rFonts w:ascii="Times New Roman" w:eastAsia="方正楷体简体" w:hAnsi="Times New Roman"/>
          <w:b/>
          <w:bCs/>
          <w:sz w:val="32"/>
          <w:szCs w:val="32"/>
        </w:rPr>
        <w:t xml:space="preserve"> </w:t>
      </w:r>
    </w:p>
    <w:p w14:paraId="148F90A4"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获得国家开放大学首届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药学科普大赛三等奖及以上的在校学生，可获得学分替换奖励。</w:t>
      </w:r>
      <w:r w:rsidRPr="00BC5028">
        <w:rPr>
          <w:rFonts w:ascii="Times New Roman" w:eastAsia="方正仿宋简体" w:hAnsi="Times New Roman"/>
          <w:b/>
          <w:sz w:val="32"/>
          <w:szCs w:val="32"/>
        </w:rPr>
        <w:t xml:space="preserve"> </w:t>
      </w:r>
    </w:p>
    <w:p w14:paraId="62ACA361"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 xml:space="preserve">1. </w:t>
      </w:r>
      <w:r w:rsidRPr="00BC5028">
        <w:rPr>
          <w:rFonts w:ascii="Times New Roman" w:eastAsia="方正仿宋简体" w:hAnsi="Times New Roman"/>
          <w:b/>
          <w:sz w:val="32"/>
          <w:szCs w:val="32"/>
        </w:rPr>
        <w:t>获得决赛一、二、三等奖的在校药学专科专业学生或团队成员，可通过免修、免考获得所学专业毕业作业学分，毕业作业成绩为合格；</w:t>
      </w:r>
      <w:r w:rsidRPr="00BC5028">
        <w:rPr>
          <w:rFonts w:ascii="Times New Roman" w:eastAsia="方正仿宋简体" w:hAnsi="Times New Roman"/>
          <w:b/>
          <w:sz w:val="32"/>
          <w:szCs w:val="32"/>
        </w:rPr>
        <w:t xml:space="preserve"> </w:t>
      </w:r>
    </w:p>
    <w:p w14:paraId="1404A07D"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 xml:space="preserve">2. </w:t>
      </w:r>
      <w:r w:rsidRPr="00BC5028">
        <w:rPr>
          <w:rFonts w:ascii="Times New Roman" w:eastAsia="方正仿宋简体" w:hAnsi="Times New Roman"/>
          <w:b/>
          <w:sz w:val="32"/>
          <w:szCs w:val="32"/>
        </w:rPr>
        <w:t>获得决赛一、二、三等奖的在校药学专科起点本科专业学生或团队成员，可通过免修、免考获得所学专业毕业实践学分，毕业实践成绩为合格；</w:t>
      </w:r>
      <w:r w:rsidRPr="00BC5028">
        <w:rPr>
          <w:rFonts w:ascii="Times New Roman" w:eastAsia="方正仿宋简体" w:hAnsi="Times New Roman"/>
          <w:b/>
          <w:sz w:val="32"/>
          <w:szCs w:val="32"/>
        </w:rPr>
        <w:t xml:space="preserve"> </w:t>
      </w:r>
    </w:p>
    <w:p w14:paraId="108D87EC"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 xml:space="preserve">3. </w:t>
      </w:r>
      <w:r w:rsidRPr="00BC5028">
        <w:rPr>
          <w:rFonts w:ascii="Times New Roman" w:eastAsia="方正仿宋简体" w:hAnsi="Times New Roman"/>
          <w:b/>
          <w:sz w:val="32"/>
          <w:szCs w:val="32"/>
        </w:rPr>
        <w:t>获得决赛一、二、三等奖且未申请免修免考的参赛学生或团队成员，如</w:t>
      </w:r>
      <w:r w:rsidRPr="00BC5028">
        <w:rPr>
          <w:rFonts w:ascii="Times New Roman" w:eastAsia="方正仿宋简体" w:hAnsi="Times New Roman"/>
          <w:b/>
          <w:sz w:val="32"/>
          <w:szCs w:val="32"/>
        </w:rPr>
        <w:t>5</w:t>
      </w:r>
      <w:r w:rsidRPr="00BC5028">
        <w:rPr>
          <w:rFonts w:ascii="Times New Roman" w:eastAsia="方正仿宋简体" w:hAnsi="Times New Roman"/>
          <w:b/>
          <w:sz w:val="32"/>
          <w:szCs w:val="32"/>
        </w:rPr>
        <w:t>年内继续攻读药学专科起点本科专业，可通过免修、免考获得上述专业毕业实践（本科）学分一次，成绩为合格（每个符合条件的学生只能申请免修、免考一次）。</w:t>
      </w:r>
      <w:r w:rsidRPr="00BC5028">
        <w:rPr>
          <w:rFonts w:ascii="Times New Roman" w:eastAsia="方正仿宋简体" w:hAnsi="Times New Roman"/>
          <w:b/>
          <w:sz w:val="32"/>
          <w:szCs w:val="32"/>
        </w:rPr>
        <w:t xml:space="preserve"> </w:t>
      </w:r>
    </w:p>
    <w:p w14:paraId="20A4182B" w14:textId="77777777" w:rsidR="004A4CA6" w:rsidRP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sz w:val="32"/>
          <w:szCs w:val="32"/>
        </w:rPr>
        <w:t>注：以上免修、免考奖励须经专业建设责任单位认定及教务部门审核同意，方可免修、免考指定综合实践课程。</w:t>
      </w:r>
    </w:p>
    <w:p w14:paraId="523FDC46" w14:textId="77777777" w:rsidR="004A4CA6" w:rsidRPr="00BC5028" w:rsidRDefault="004A4CA6" w:rsidP="00BC5028">
      <w:pPr>
        <w:autoSpaceDE w:val="0"/>
        <w:autoSpaceDN w:val="0"/>
        <w:spacing w:line="600" w:lineRule="exact"/>
        <w:ind w:firstLineChars="200" w:firstLine="602"/>
        <w:rPr>
          <w:rFonts w:ascii="Times New Roman" w:hAnsi="Times New Roman"/>
          <w:b/>
          <w:sz w:val="30"/>
          <w:szCs w:val="30"/>
        </w:rPr>
      </w:pPr>
    </w:p>
    <w:p w14:paraId="76F23B2C" w14:textId="77777777" w:rsidR="00BC5028" w:rsidRDefault="004A4CA6" w:rsidP="00BC5028">
      <w:pPr>
        <w:autoSpaceDE w:val="0"/>
        <w:autoSpaceDN w:val="0"/>
        <w:spacing w:line="600" w:lineRule="exact"/>
        <w:ind w:firstLineChars="200" w:firstLine="643"/>
        <w:rPr>
          <w:rFonts w:ascii="Times New Roman" w:eastAsia="方正仿宋简体" w:hAnsi="Times New Roman"/>
          <w:b/>
          <w:sz w:val="32"/>
          <w:szCs w:val="32"/>
        </w:rPr>
      </w:pPr>
      <w:r w:rsidRPr="00BC5028">
        <w:rPr>
          <w:rFonts w:ascii="Times New Roman" w:eastAsia="方正仿宋简体" w:hAnsi="Times New Roman"/>
          <w:b/>
          <w:bCs/>
          <w:sz w:val="32"/>
        </w:rPr>
        <w:t>附件：</w:t>
      </w:r>
      <w:r w:rsidRPr="00BC5028">
        <w:rPr>
          <w:rFonts w:ascii="Times New Roman" w:eastAsia="方正仿宋简体" w:hAnsi="Times New Roman"/>
          <w:b/>
          <w:sz w:val="32"/>
          <w:szCs w:val="32"/>
        </w:rPr>
        <w:t>1</w:t>
      </w:r>
      <w:r w:rsidRPr="00BC5028">
        <w:rPr>
          <w:rFonts w:ascii="Times New Roman" w:eastAsia="方正仿宋简体" w:hAnsi="Times New Roman"/>
          <w:b/>
          <w:sz w:val="32"/>
          <w:szCs w:val="32"/>
        </w:rPr>
        <w:t>．四川开放大学首届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w:t>
      </w:r>
    </w:p>
    <w:p w14:paraId="45D50DB5" w14:textId="77777777" w:rsidR="004A4CA6" w:rsidRPr="00BC5028" w:rsidRDefault="004A4CA6" w:rsidP="00BC5028">
      <w:pPr>
        <w:autoSpaceDE w:val="0"/>
        <w:autoSpaceDN w:val="0"/>
        <w:spacing w:line="600" w:lineRule="exact"/>
        <w:ind w:firstLineChars="650" w:firstLine="2088"/>
        <w:rPr>
          <w:rFonts w:ascii="Times New Roman" w:eastAsia="方正仿宋简体" w:hAnsi="Times New Roman"/>
          <w:b/>
          <w:bCs/>
          <w:sz w:val="32"/>
        </w:rPr>
      </w:pPr>
      <w:r w:rsidRPr="00BC5028">
        <w:rPr>
          <w:rFonts w:ascii="Times New Roman" w:eastAsia="方正仿宋简体" w:hAnsi="Times New Roman"/>
          <w:b/>
          <w:sz w:val="32"/>
          <w:szCs w:val="32"/>
        </w:rPr>
        <w:t>作品评选活动推荐表</w:t>
      </w:r>
      <w:r w:rsidRPr="00BC5028">
        <w:rPr>
          <w:rFonts w:ascii="Times New Roman" w:eastAsia="方正仿宋简体" w:hAnsi="Times New Roman"/>
          <w:b/>
          <w:sz w:val="32"/>
          <w:szCs w:val="32"/>
        </w:rPr>
        <w:t xml:space="preserve">       </w:t>
      </w:r>
    </w:p>
    <w:p w14:paraId="197BA303" w14:textId="77777777" w:rsidR="00BC5028" w:rsidRDefault="004A4CA6" w:rsidP="00BC5028">
      <w:pPr>
        <w:spacing w:line="600" w:lineRule="exact"/>
        <w:ind w:firstLineChars="500" w:firstLine="1606"/>
        <w:rPr>
          <w:rFonts w:ascii="Times New Roman" w:eastAsia="方正仿宋简体" w:hAnsi="Times New Roman"/>
          <w:b/>
          <w:sz w:val="32"/>
          <w:szCs w:val="32"/>
        </w:rPr>
      </w:pPr>
      <w:r w:rsidRPr="00BC5028">
        <w:rPr>
          <w:rFonts w:ascii="Times New Roman" w:eastAsia="方正仿宋简体" w:hAnsi="Times New Roman"/>
          <w:b/>
          <w:sz w:val="32"/>
          <w:szCs w:val="32"/>
        </w:rPr>
        <w:t>2</w:t>
      </w:r>
      <w:r w:rsidRPr="00BC5028">
        <w:rPr>
          <w:rFonts w:ascii="Times New Roman" w:eastAsia="方正仿宋简体" w:hAnsi="Times New Roman"/>
          <w:b/>
          <w:sz w:val="32"/>
          <w:szCs w:val="32"/>
        </w:rPr>
        <w:t>．四川开放大学首届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w:t>
      </w:r>
    </w:p>
    <w:p w14:paraId="37295DCB" w14:textId="77777777" w:rsidR="004A4CA6" w:rsidRPr="00BC5028" w:rsidRDefault="004A4CA6" w:rsidP="00BC5028">
      <w:pPr>
        <w:spacing w:line="600" w:lineRule="exact"/>
        <w:ind w:firstLineChars="650" w:firstLine="2088"/>
        <w:rPr>
          <w:rFonts w:ascii="Times New Roman" w:eastAsia="方正仿宋简体" w:hAnsi="Times New Roman"/>
          <w:b/>
          <w:sz w:val="32"/>
          <w:szCs w:val="32"/>
        </w:rPr>
      </w:pPr>
      <w:r w:rsidRPr="00BC5028">
        <w:rPr>
          <w:rFonts w:ascii="Times New Roman" w:eastAsia="方正仿宋简体" w:hAnsi="Times New Roman"/>
          <w:b/>
          <w:sz w:val="32"/>
          <w:szCs w:val="32"/>
        </w:rPr>
        <w:t>作品评选活动推荐作品汇总表</w:t>
      </w:r>
      <w:r w:rsidRPr="00BC5028">
        <w:rPr>
          <w:rFonts w:ascii="Times New Roman" w:eastAsia="方正仿宋简体" w:hAnsi="Times New Roman"/>
          <w:b/>
          <w:sz w:val="32"/>
          <w:szCs w:val="32"/>
        </w:rPr>
        <w:t xml:space="preserve"> </w:t>
      </w:r>
    </w:p>
    <w:p w14:paraId="48FFF4F6" w14:textId="77777777" w:rsidR="00BC5028" w:rsidRDefault="004A4CA6" w:rsidP="00BC5028">
      <w:pPr>
        <w:spacing w:line="600" w:lineRule="exact"/>
        <w:ind w:firstLineChars="500" w:firstLine="1606"/>
        <w:rPr>
          <w:rFonts w:ascii="Times New Roman" w:eastAsia="方正仿宋简体" w:hAnsi="Times New Roman"/>
          <w:b/>
          <w:sz w:val="32"/>
          <w:szCs w:val="32"/>
        </w:rPr>
      </w:pPr>
      <w:r w:rsidRPr="00BC5028">
        <w:rPr>
          <w:rFonts w:ascii="Times New Roman" w:eastAsia="方正仿宋简体" w:hAnsi="Times New Roman"/>
          <w:b/>
          <w:sz w:val="32"/>
          <w:szCs w:val="32"/>
        </w:rPr>
        <w:t xml:space="preserve">3. </w:t>
      </w:r>
      <w:r w:rsidRPr="00BC5028">
        <w:rPr>
          <w:rFonts w:ascii="Times New Roman" w:eastAsia="方正仿宋简体" w:hAnsi="Times New Roman"/>
          <w:b/>
          <w:sz w:val="32"/>
          <w:szCs w:val="32"/>
        </w:rPr>
        <w:t>四川开放大学首届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w:t>
      </w:r>
    </w:p>
    <w:p w14:paraId="1E654E65" w14:textId="77777777" w:rsidR="004A4CA6" w:rsidRPr="00BC5028" w:rsidRDefault="004A4CA6" w:rsidP="00BC5028">
      <w:pPr>
        <w:spacing w:line="600" w:lineRule="exact"/>
        <w:ind w:firstLineChars="650" w:firstLine="2088"/>
        <w:rPr>
          <w:rFonts w:ascii="Times New Roman" w:eastAsia="方正仿宋简体" w:hAnsi="Times New Roman"/>
          <w:b/>
          <w:sz w:val="32"/>
          <w:szCs w:val="32"/>
        </w:rPr>
      </w:pPr>
      <w:r w:rsidRPr="00BC5028">
        <w:rPr>
          <w:rFonts w:ascii="Times New Roman" w:eastAsia="方正仿宋简体" w:hAnsi="Times New Roman"/>
          <w:b/>
          <w:sz w:val="32"/>
          <w:szCs w:val="32"/>
        </w:rPr>
        <w:t>作品评选活动联系人登记表</w:t>
      </w:r>
      <w:r w:rsidRPr="00BC5028">
        <w:rPr>
          <w:rFonts w:ascii="Times New Roman" w:eastAsia="方正仿宋简体" w:hAnsi="Times New Roman"/>
          <w:b/>
          <w:sz w:val="32"/>
          <w:szCs w:val="32"/>
        </w:rPr>
        <w:t xml:space="preserve"> </w:t>
      </w:r>
    </w:p>
    <w:p w14:paraId="2F7D480B" w14:textId="77777777" w:rsidR="00BC5028" w:rsidRDefault="004A4CA6" w:rsidP="00BC5028">
      <w:pPr>
        <w:spacing w:line="600" w:lineRule="exact"/>
        <w:ind w:firstLineChars="500" w:firstLine="1606"/>
        <w:rPr>
          <w:rFonts w:ascii="Times New Roman" w:eastAsia="方正仿宋简体" w:hAnsi="Times New Roman"/>
          <w:b/>
          <w:sz w:val="32"/>
          <w:szCs w:val="32"/>
        </w:rPr>
      </w:pPr>
      <w:r w:rsidRPr="00BC5028">
        <w:rPr>
          <w:rFonts w:ascii="Times New Roman" w:eastAsia="方正仿宋简体" w:hAnsi="Times New Roman"/>
          <w:b/>
          <w:sz w:val="32"/>
          <w:szCs w:val="32"/>
        </w:rPr>
        <w:lastRenderedPageBreak/>
        <w:t>4</w:t>
      </w:r>
      <w:r w:rsidRPr="00BC5028">
        <w:rPr>
          <w:rFonts w:ascii="Times New Roman" w:eastAsia="方正仿宋简体" w:hAnsi="Times New Roman"/>
          <w:b/>
          <w:sz w:val="32"/>
          <w:szCs w:val="32"/>
        </w:rPr>
        <w:t>．四川开放大学首届</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药健康</w:t>
      </w:r>
      <w:r w:rsidRPr="00BC5028">
        <w:rPr>
          <w:rFonts w:ascii="Times New Roman" w:eastAsia="方正仿宋简体" w:hAnsi="Times New Roman"/>
          <w:b/>
          <w:sz w:val="32"/>
          <w:szCs w:val="32"/>
        </w:rPr>
        <w:t xml:space="preserve"> </w:t>
      </w:r>
      <w:r w:rsidRPr="00BC5028">
        <w:rPr>
          <w:rFonts w:ascii="Times New Roman" w:eastAsia="方正仿宋简体" w:hAnsi="Times New Roman"/>
          <w:b/>
          <w:sz w:val="32"/>
          <w:szCs w:val="32"/>
        </w:rPr>
        <w:t>竞未来</w:t>
      </w:r>
      <w:r w:rsidRPr="00BC5028">
        <w:rPr>
          <w:rFonts w:ascii="Times New Roman" w:eastAsia="方正仿宋简体" w:hAnsi="Times New Roman"/>
          <w:b/>
          <w:sz w:val="32"/>
          <w:szCs w:val="32"/>
        </w:rPr>
        <w:t>”</w:t>
      </w:r>
      <w:r w:rsidRPr="00BC5028">
        <w:rPr>
          <w:rFonts w:ascii="Times New Roman" w:eastAsia="方正仿宋简体" w:hAnsi="Times New Roman"/>
          <w:b/>
          <w:sz w:val="32"/>
          <w:szCs w:val="32"/>
        </w:rPr>
        <w:t>药学科普</w:t>
      </w:r>
    </w:p>
    <w:p w14:paraId="74418F2E" w14:textId="77777777" w:rsidR="004A4CA6" w:rsidRPr="00BC5028" w:rsidRDefault="004A4CA6" w:rsidP="00BC5028">
      <w:pPr>
        <w:spacing w:line="600" w:lineRule="exact"/>
        <w:ind w:firstLineChars="650" w:firstLine="2088"/>
        <w:rPr>
          <w:rFonts w:ascii="Times New Roman" w:eastAsia="方正仿宋简体" w:hAnsi="Times New Roman"/>
          <w:b/>
          <w:sz w:val="32"/>
          <w:szCs w:val="32"/>
        </w:rPr>
      </w:pPr>
      <w:r w:rsidRPr="00BC5028">
        <w:rPr>
          <w:rFonts w:ascii="Times New Roman" w:eastAsia="方正仿宋简体" w:hAnsi="Times New Roman"/>
          <w:b/>
          <w:sz w:val="32"/>
          <w:szCs w:val="32"/>
        </w:rPr>
        <w:t>作品评价标准</w:t>
      </w:r>
      <w:r w:rsidRPr="00BC5028">
        <w:rPr>
          <w:rFonts w:ascii="Times New Roman" w:eastAsia="方正仿宋简体" w:hAnsi="Times New Roman"/>
          <w:b/>
          <w:sz w:val="32"/>
          <w:szCs w:val="32"/>
        </w:rPr>
        <w:t xml:space="preserve"> </w:t>
      </w:r>
    </w:p>
    <w:p w14:paraId="121ED8F7" w14:textId="77777777" w:rsidR="004A4CA6" w:rsidRPr="00BC5028" w:rsidRDefault="004A4CA6" w:rsidP="00BC5028">
      <w:pPr>
        <w:spacing w:line="600" w:lineRule="exact"/>
        <w:rPr>
          <w:rFonts w:ascii="Times New Roman" w:eastAsia="方正黑体简体" w:hAnsi="Times New Roman"/>
          <w:b/>
          <w:bCs/>
          <w:sz w:val="32"/>
        </w:rPr>
      </w:pPr>
      <w:r>
        <w:rPr>
          <w:rFonts w:ascii="方正仿宋简体" w:eastAsia="方正仿宋简体" w:hAnsi="方正仿宋简体" w:cs="方正仿宋简体" w:hint="eastAsia"/>
          <w:sz w:val="32"/>
          <w:szCs w:val="32"/>
        </w:rPr>
        <w:br w:type="page"/>
      </w:r>
      <w:r w:rsidRPr="00BC5028">
        <w:rPr>
          <w:rFonts w:ascii="Times New Roman" w:eastAsia="方正黑体简体" w:hAnsi="Times New Roman"/>
          <w:b/>
          <w:bCs/>
          <w:sz w:val="32"/>
        </w:rPr>
        <w:lastRenderedPageBreak/>
        <w:t>附件</w:t>
      </w:r>
      <w:r w:rsidRPr="00BC5028">
        <w:rPr>
          <w:rFonts w:ascii="Times New Roman" w:eastAsia="方正黑体简体" w:hAnsi="Times New Roman"/>
          <w:b/>
          <w:bCs/>
          <w:sz w:val="32"/>
        </w:rPr>
        <w:t xml:space="preserve"> 1 </w:t>
      </w:r>
    </w:p>
    <w:p w14:paraId="44763BF2" w14:textId="77777777" w:rsidR="00BC5028" w:rsidRP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四川开放大学首届</w:t>
      </w:r>
      <w:r w:rsidRPr="00BC5028">
        <w:rPr>
          <w:rFonts w:ascii="Times New Roman" w:eastAsia="方正小标宋简体" w:hAnsi="Times New Roman"/>
          <w:b/>
          <w:bCs/>
          <w:sz w:val="44"/>
          <w:szCs w:val="44"/>
        </w:rPr>
        <w:t>“</w:t>
      </w:r>
      <w:r w:rsidRPr="00BC5028">
        <w:rPr>
          <w:rFonts w:ascii="Times New Roman" w:eastAsia="方正小标宋简体" w:hAnsi="Times New Roman"/>
          <w:b/>
          <w:bCs/>
          <w:sz w:val="44"/>
          <w:szCs w:val="44"/>
        </w:rPr>
        <w:t>药健康</w:t>
      </w:r>
      <w:r w:rsidRPr="00BC5028">
        <w:rPr>
          <w:rFonts w:ascii="Times New Roman" w:eastAsia="方正小标宋简体" w:hAnsi="Times New Roman"/>
          <w:b/>
          <w:bCs/>
          <w:sz w:val="44"/>
          <w:szCs w:val="44"/>
        </w:rPr>
        <w:t xml:space="preserve"> </w:t>
      </w:r>
      <w:r w:rsidRPr="00BC5028">
        <w:rPr>
          <w:rFonts w:ascii="Times New Roman" w:eastAsia="方正小标宋简体" w:hAnsi="Times New Roman"/>
          <w:b/>
          <w:bCs/>
          <w:sz w:val="44"/>
          <w:szCs w:val="44"/>
        </w:rPr>
        <w:t>竞未来</w:t>
      </w:r>
      <w:r w:rsidRPr="00BC5028">
        <w:rPr>
          <w:rFonts w:ascii="Times New Roman" w:eastAsia="方正小标宋简体" w:hAnsi="Times New Roman"/>
          <w:b/>
          <w:bCs/>
          <w:sz w:val="44"/>
          <w:szCs w:val="44"/>
        </w:rPr>
        <w:t>”</w:t>
      </w:r>
    </w:p>
    <w:p w14:paraId="06E67FF2" w14:textId="77777777" w:rsidR="004A4CA6" w:rsidRDefault="004A4CA6" w:rsidP="00BC5028">
      <w:pPr>
        <w:autoSpaceDE w:val="0"/>
        <w:autoSpaceDN w:val="0"/>
        <w:spacing w:line="760" w:lineRule="exact"/>
        <w:jc w:val="center"/>
        <w:rPr>
          <w:rFonts w:ascii="方正小标宋简体" w:eastAsia="方正小标宋简体" w:hAnsi="方正小标宋简体" w:cs="方正小标宋简体" w:hint="eastAsia"/>
          <w:b/>
          <w:bCs/>
          <w:sz w:val="44"/>
          <w:szCs w:val="44"/>
        </w:rPr>
      </w:pPr>
      <w:r w:rsidRPr="00BC5028">
        <w:rPr>
          <w:rFonts w:ascii="Times New Roman" w:eastAsia="方正小标宋简体" w:hAnsi="Times New Roman"/>
          <w:b/>
          <w:bCs/>
          <w:sz w:val="44"/>
          <w:szCs w:val="44"/>
        </w:rPr>
        <w:t>药学科普作品评选活动推荐表</w:t>
      </w:r>
      <w:r>
        <w:rPr>
          <w:rFonts w:ascii="方正小标宋简体" w:eastAsia="方正小标宋简体" w:hAnsi="方正小标宋简体" w:cs="方正小标宋简体" w:hint="eastAsia"/>
          <w:b/>
          <w:bCs/>
          <w:sz w:val="36"/>
          <w:szCs w:val="36"/>
        </w:rPr>
        <w:t xml:space="preserve"> </w:t>
      </w:r>
    </w:p>
    <w:p w14:paraId="53C70FE6" w14:textId="77777777" w:rsidR="00BC5028" w:rsidRDefault="00BC5028">
      <w:pPr>
        <w:autoSpaceDE w:val="0"/>
        <w:autoSpaceDN w:val="0"/>
        <w:spacing w:line="600" w:lineRule="exact"/>
        <w:ind w:firstLineChars="200" w:firstLine="640"/>
        <w:rPr>
          <w:rFonts w:ascii="方正仿宋简体" w:eastAsia="方正仿宋简体" w:hAnsi="ä»¿å®_GB2312" w:hint="eastAsia"/>
          <w:sz w:val="32"/>
          <w:szCs w:val="32"/>
        </w:rPr>
      </w:pPr>
    </w:p>
    <w:p w14:paraId="16B9D21C" w14:textId="77777777" w:rsidR="004A4CA6" w:rsidRPr="00BC5028" w:rsidRDefault="004A4CA6" w:rsidP="00BC5028">
      <w:pPr>
        <w:autoSpaceDE w:val="0"/>
        <w:autoSpaceDN w:val="0"/>
        <w:spacing w:line="600" w:lineRule="exact"/>
        <w:ind w:firstLineChars="200" w:firstLine="643"/>
        <w:rPr>
          <w:rFonts w:ascii="方正仿宋简体" w:eastAsia="方正仿宋简体" w:hAnsi="ä»¿å®_GB2312" w:hint="eastAsia"/>
          <w:b/>
          <w:sz w:val="32"/>
          <w:szCs w:val="32"/>
        </w:rPr>
      </w:pPr>
      <w:r w:rsidRPr="00BC5028">
        <w:rPr>
          <w:rFonts w:ascii="方正仿宋简体" w:eastAsia="方正仿宋简体" w:hAnsi="ä»¿å®_GB2312" w:hint="eastAsia"/>
          <w:b/>
          <w:sz w:val="32"/>
          <w:szCs w:val="32"/>
        </w:rPr>
        <w:t>参赛单位</w:t>
      </w:r>
      <w:r w:rsidRPr="00BC5028">
        <w:rPr>
          <w:rFonts w:ascii="方正仿宋简体" w:eastAsia="方正仿宋简体" w:hAnsi="ä»¿å®_GB2312"/>
          <w:b/>
          <w:sz w:val="32"/>
          <w:szCs w:val="32"/>
        </w:rPr>
        <w:t>名称：</w:t>
      </w:r>
      <w:r w:rsidRPr="00BC5028">
        <w:rPr>
          <w:rFonts w:ascii="方正仿宋简体" w:eastAsia="方正仿宋简体" w:hAnsi="ä»¿å®_GB2312" w:hint="eastAsia"/>
          <w:b/>
          <w:sz w:val="32"/>
          <w:szCs w:val="32"/>
        </w:rPr>
        <w:t xml:space="preserve">                   </w:t>
      </w:r>
      <w:r w:rsidRPr="00BC5028">
        <w:rPr>
          <w:rFonts w:ascii="方正仿宋简体" w:eastAsia="方正仿宋简体" w:hAnsi="ä»¿å®_GB2312"/>
          <w:b/>
          <w:sz w:val="32"/>
          <w:szCs w:val="32"/>
        </w:rPr>
        <w:t>所在学习中心：</w:t>
      </w:r>
    </w:p>
    <w:tbl>
      <w:tblPr>
        <w:tblW w:w="8642" w:type="dxa"/>
        <w:jc w:val="center"/>
        <w:tblLayout w:type="fixed"/>
        <w:tblLook w:val="04A0" w:firstRow="1" w:lastRow="0" w:firstColumn="1" w:lastColumn="0" w:noHBand="0" w:noVBand="1"/>
      </w:tblPr>
      <w:tblGrid>
        <w:gridCol w:w="960"/>
        <w:gridCol w:w="26"/>
        <w:gridCol w:w="1342"/>
        <w:gridCol w:w="2048"/>
        <w:gridCol w:w="1559"/>
        <w:gridCol w:w="2693"/>
        <w:gridCol w:w="14"/>
      </w:tblGrid>
      <w:tr w:rsidR="004A4CA6" w:rsidRPr="00BC5028" w14:paraId="601C3CAE" w14:textId="77777777" w:rsidTr="00BC5028">
        <w:trPr>
          <w:trHeight w:hRule="exact" w:val="1098"/>
          <w:jc w:val="center"/>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1BE30B2"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科普</w:t>
            </w:r>
          </w:p>
          <w:p w14:paraId="285F032B"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题目</w:t>
            </w:r>
            <w:r w:rsidRPr="00BC5028">
              <w:rPr>
                <w:rFonts w:ascii="Times New Roman" w:eastAsia="方正仿宋简体" w:hAnsi="Times New Roman"/>
                <w:b/>
                <w:sz w:val="28"/>
                <w:szCs w:val="28"/>
              </w:rPr>
              <w:t xml:space="preserve"> </w:t>
            </w:r>
          </w:p>
        </w:tc>
        <w:tc>
          <w:tcPr>
            <w:tcW w:w="7682"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094EAD" w14:textId="77777777" w:rsidR="004A4CA6" w:rsidRPr="00BC5028" w:rsidRDefault="004A4CA6">
            <w:pPr>
              <w:autoSpaceDE w:val="0"/>
              <w:autoSpaceDN w:val="0"/>
              <w:spacing w:line="480" w:lineRule="exact"/>
              <w:jc w:val="center"/>
              <w:rPr>
                <w:rFonts w:ascii="Times New Roman" w:eastAsia="方正仿宋简体" w:hAnsi="Times New Roman"/>
                <w:b/>
                <w:sz w:val="28"/>
                <w:szCs w:val="28"/>
              </w:rPr>
            </w:pPr>
          </w:p>
        </w:tc>
      </w:tr>
      <w:tr w:rsidR="004A4CA6" w:rsidRPr="00BC5028" w14:paraId="58ED5763" w14:textId="77777777" w:rsidTr="00BC5028">
        <w:trPr>
          <w:trHeight w:hRule="exact" w:val="556"/>
          <w:jc w:val="center"/>
        </w:trPr>
        <w:tc>
          <w:tcPr>
            <w:tcW w:w="960" w:type="dxa"/>
            <w:vMerge w:val="restart"/>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3650C663"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参赛学生基本信息</w:t>
            </w:r>
            <w:r w:rsidRPr="00BC5028">
              <w:rPr>
                <w:rFonts w:ascii="Times New Roman" w:eastAsia="方正仿宋简体" w:hAnsi="Times New Roman"/>
                <w:b/>
                <w:sz w:val="28"/>
                <w:szCs w:val="28"/>
              </w:rPr>
              <w:t xml:space="preserve"> </w:t>
            </w:r>
          </w:p>
        </w:tc>
        <w:tc>
          <w:tcPr>
            <w:tcW w:w="136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53D7A26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姓</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名</w:t>
            </w:r>
          </w:p>
        </w:tc>
        <w:tc>
          <w:tcPr>
            <w:tcW w:w="204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127D119F"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319C4F2"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出生年月</w:t>
            </w:r>
          </w:p>
        </w:tc>
        <w:tc>
          <w:tcPr>
            <w:tcW w:w="2707"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EA55CFD"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3669C3B4" w14:textId="77777777" w:rsidTr="00BC5028">
        <w:trPr>
          <w:trHeight w:hRule="exact" w:val="547"/>
          <w:jc w:val="center"/>
        </w:trPr>
        <w:tc>
          <w:tcPr>
            <w:tcW w:w="960" w:type="dxa"/>
            <w:vMerge/>
            <w:tcBorders>
              <w:top w:val="single" w:sz="4" w:space="0" w:color="000000"/>
              <w:left w:val="single" w:sz="4" w:space="0" w:color="000000"/>
              <w:bottom w:val="single" w:sz="2" w:space="0" w:color="000000"/>
              <w:right w:val="single" w:sz="4" w:space="0" w:color="000000"/>
            </w:tcBorders>
            <w:vAlign w:val="center"/>
          </w:tcPr>
          <w:p w14:paraId="243E4603"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04109AC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性</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别</w:t>
            </w:r>
          </w:p>
        </w:tc>
        <w:tc>
          <w:tcPr>
            <w:tcW w:w="204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0C0EE59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28B94A6"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学</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号</w:t>
            </w:r>
          </w:p>
        </w:tc>
        <w:tc>
          <w:tcPr>
            <w:tcW w:w="2707"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D26B43"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5733B8D1" w14:textId="77777777" w:rsidTr="00BC5028">
        <w:trPr>
          <w:trHeight w:hRule="exact" w:val="556"/>
          <w:jc w:val="center"/>
        </w:trPr>
        <w:tc>
          <w:tcPr>
            <w:tcW w:w="960" w:type="dxa"/>
            <w:vMerge/>
            <w:tcBorders>
              <w:top w:val="single" w:sz="4" w:space="0" w:color="000000"/>
              <w:left w:val="single" w:sz="4" w:space="0" w:color="000000"/>
              <w:bottom w:val="single" w:sz="2" w:space="0" w:color="000000"/>
              <w:right w:val="single" w:sz="4" w:space="0" w:color="000000"/>
            </w:tcBorders>
            <w:vAlign w:val="center"/>
          </w:tcPr>
          <w:p w14:paraId="1285AC7B"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2D36A73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专</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业</w:t>
            </w:r>
          </w:p>
        </w:tc>
        <w:tc>
          <w:tcPr>
            <w:tcW w:w="204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24BA2CEC"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55A0CD7"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在校</w:t>
            </w:r>
            <w:r w:rsidRPr="00BC5028">
              <w:rPr>
                <w:rFonts w:ascii="Times New Roman" w:eastAsia="方正仿宋简体" w:hAnsi="Times New Roman"/>
                <w:b/>
                <w:sz w:val="28"/>
                <w:szCs w:val="28"/>
              </w:rPr>
              <w:t>/</w:t>
            </w:r>
            <w:r w:rsidRPr="00BC5028">
              <w:rPr>
                <w:rFonts w:ascii="Times New Roman" w:eastAsia="方正仿宋简体" w:hAnsi="Times New Roman"/>
                <w:b/>
                <w:sz w:val="28"/>
                <w:szCs w:val="28"/>
              </w:rPr>
              <w:t>毕业</w:t>
            </w:r>
          </w:p>
        </w:tc>
        <w:tc>
          <w:tcPr>
            <w:tcW w:w="2707"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AB42F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w:t>
            </w:r>
            <w:r w:rsidRPr="00BC5028">
              <w:rPr>
                <w:rFonts w:ascii="Times New Roman" w:eastAsia="方正仿宋简体" w:hAnsi="Times New Roman"/>
                <w:b/>
                <w:sz w:val="28"/>
                <w:szCs w:val="28"/>
              </w:rPr>
              <w:t>在校生</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毕业生</w:t>
            </w:r>
            <w:r w:rsidRPr="00BC5028">
              <w:rPr>
                <w:rFonts w:ascii="Times New Roman" w:eastAsia="方正仿宋简体" w:hAnsi="Times New Roman"/>
                <w:b/>
                <w:sz w:val="28"/>
                <w:szCs w:val="28"/>
              </w:rPr>
              <w:t xml:space="preserve"> </w:t>
            </w:r>
          </w:p>
        </w:tc>
      </w:tr>
      <w:tr w:rsidR="004A4CA6" w:rsidRPr="00BC5028" w14:paraId="73A730B0" w14:textId="77777777" w:rsidTr="00BC5028">
        <w:trPr>
          <w:trHeight w:hRule="exact" w:val="550"/>
          <w:jc w:val="center"/>
        </w:trPr>
        <w:tc>
          <w:tcPr>
            <w:tcW w:w="960" w:type="dxa"/>
            <w:vMerge/>
            <w:tcBorders>
              <w:top w:val="single" w:sz="4" w:space="0" w:color="000000"/>
              <w:left w:val="single" w:sz="4" w:space="0" w:color="000000"/>
              <w:bottom w:val="single" w:sz="2" w:space="0" w:color="000000"/>
              <w:right w:val="single" w:sz="4" w:space="0" w:color="000000"/>
            </w:tcBorders>
            <w:vAlign w:val="center"/>
          </w:tcPr>
          <w:p w14:paraId="76461CA3"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7AC59CEF"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手</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机</w:t>
            </w:r>
          </w:p>
        </w:tc>
        <w:tc>
          <w:tcPr>
            <w:tcW w:w="2048" w:type="dxa"/>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0A22899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559" w:type="dxa"/>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6A06319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电子邮箱</w:t>
            </w:r>
          </w:p>
        </w:tc>
        <w:tc>
          <w:tcPr>
            <w:tcW w:w="2707" w:type="dxa"/>
            <w:gridSpan w:val="2"/>
            <w:tcBorders>
              <w:top w:val="single" w:sz="4" w:space="0" w:color="000000"/>
              <w:left w:val="single" w:sz="4" w:space="0" w:color="000000"/>
              <w:bottom w:val="single" w:sz="2" w:space="0" w:color="000000"/>
              <w:right w:val="single" w:sz="4" w:space="0" w:color="000000"/>
            </w:tcBorders>
            <w:tcMar>
              <w:left w:w="0" w:type="dxa"/>
              <w:right w:w="0" w:type="dxa"/>
            </w:tcMar>
            <w:vAlign w:val="center"/>
          </w:tcPr>
          <w:p w14:paraId="0AA83FE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333AB316" w14:textId="77777777" w:rsidTr="00BC5028">
        <w:trPr>
          <w:trHeight w:hRule="exact" w:val="554"/>
          <w:jc w:val="center"/>
        </w:trPr>
        <w:tc>
          <w:tcPr>
            <w:tcW w:w="960" w:type="dxa"/>
            <w:vMerge/>
            <w:tcBorders>
              <w:top w:val="single" w:sz="4" w:space="0" w:color="000000"/>
              <w:left w:val="single" w:sz="4" w:space="0" w:color="000000"/>
              <w:bottom w:val="single" w:sz="2" w:space="0" w:color="000000"/>
              <w:right w:val="single" w:sz="4" w:space="0" w:color="000000"/>
            </w:tcBorders>
            <w:vAlign w:val="center"/>
          </w:tcPr>
          <w:p w14:paraId="7003D89B"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2" w:space="0" w:color="000000"/>
              <w:left w:val="single" w:sz="4" w:space="0" w:color="000000"/>
              <w:bottom w:val="single" w:sz="4" w:space="0" w:color="000000"/>
              <w:right w:val="single" w:sz="2" w:space="0" w:color="000000"/>
            </w:tcBorders>
            <w:tcMar>
              <w:left w:w="0" w:type="dxa"/>
              <w:right w:w="0" w:type="dxa"/>
            </w:tcMar>
            <w:vAlign w:val="center"/>
          </w:tcPr>
          <w:p w14:paraId="5E999822"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工作单位</w:t>
            </w:r>
          </w:p>
        </w:tc>
        <w:tc>
          <w:tcPr>
            <w:tcW w:w="6314" w:type="dxa"/>
            <w:gridSpan w:val="4"/>
            <w:tcBorders>
              <w:top w:val="single" w:sz="2" w:space="0" w:color="000000"/>
              <w:left w:val="single" w:sz="2" w:space="0" w:color="000000"/>
              <w:bottom w:val="single" w:sz="4" w:space="0" w:color="000000"/>
              <w:right w:val="single" w:sz="4" w:space="0" w:color="000000"/>
            </w:tcBorders>
            <w:tcMar>
              <w:left w:w="0" w:type="dxa"/>
              <w:right w:w="0" w:type="dxa"/>
            </w:tcMar>
            <w:vAlign w:val="center"/>
          </w:tcPr>
          <w:p w14:paraId="456E4ADC"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r>
      <w:tr w:rsidR="004A4CA6" w:rsidRPr="00BC5028" w14:paraId="77CCF3A6" w14:textId="77777777" w:rsidTr="00BC5028">
        <w:trPr>
          <w:trHeight w:hRule="exact" w:val="550"/>
          <w:jc w:val="center"/>
        </w:trPr>
        <w:tc>
          <w:tcPr>
            <w:tcW w:w="960" w:type="dxa"/>
            <w:vMerge/>
            <w:tcBorders>
              <w:top w:val="single" w:sz="4" w:space="0" w:color="000000"/>
              <w:left w:val="single" w:sz="4" w:space="0" w:color="000000"/>
              <w:bottom w:val="single" w:sz="2" w:space="0" w:color="000000"/>
              <w:right w:val="single" w:sz="4" w:space="0" w:color="000000"/>
            </w:tcBorders>
            <w:vAlign w:val="center"/>
          </w:tcPr>
          <w:p w14:paraId="6DF532AC"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4" w:space="0" w:color="000000"/>
              <w:left w:val="single" w:sz="4" w:space="0" w:color="000000"/>
              <w:bottom w:val="single" w:sz="2" w:space="0" w:color="000000"/>
              <w:right w:val="single" w:sz="2" w:space="0" w:color="000000"/>
            </w:tcBorders>
            <w:tcMar>
              <w:left w:w="0" w:type="dxa"/>
              <w:right w:w="0" w:type="dxa"/>
            </w:tcMar>
            <w:vAlign w:val="center"/>
          </w:tcPr>
          <w:p w14:paraId="72A5EEF6"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通讯地址</w:t>
            </w:r>
          </w:p>
        </w:tc>
        <w:tc>
          <w:tcPr>
            <w:tcW w:w="6314" w:type="dxa"/>
            <w:gridSpan w:val="4"/>
            <w:tcBorders>
              <w:top w:val="single" w:sz="4" w:space="0" w:color="000000"/>
              <w:left w:val="single" w:sz="2" w:space="0" w:color="000000"/>
              <w:bottom w:val="single" w:sz="2" w:space="0" w:color="000000"/>
              <w:right w:val="single" w:sz="4" w:space="0" w:color="000000"/>
            </w:tcBorders>
            <w:tcMar>
              <w:left w:w="0" w:type="dxa"/>
              <w:right w:w="0" w:type="dxa"/>
            </w:tcMar>
            <w:vAlign w:val="center"/>
          </w:tcPr>
          <w:p w14:paraId="62CD4495" w14:textId="77777777" w:rsidR="004A4CA6" w:rsidRPr="00BC5028" w:rsidRDefault="004A4CA6">
            <w:pPr>
              <w:autoSpaceDE w:val="0"/>
              <w:autoSpaceDN w:val="0"/>
              <w:spacing w:line="400" w:lineRule="exact"/>
              <w:ind w:left="2908" w:right="2908"/>
              <w:jc w:val="center"/>
              <w:rPr>
                <w:rFonts w:ascii="Times New Roman" w:eastAsia="方正仿宋简体" w:hAnsi="Times New Roman"/>
                <w:b/>
                <w:sz w:val="28"/>
                <w:szCs w:val="28"/>
              </w:rPr>
            </w:pPr>
          </w:p>
        </w:tc>
      </w:tr>
      <w:tr w:rsidR="004A4CA6" w:rsidRPr="00BC5028" w14:paraId="60A96CA7" w14:textId="77777777" w:rsidTr="00BC5028">
        <w:trPr>
          <w:trHeight w:hRule="exact" w:val="554"/>
          <w:jc w:val="center"/>
        </w:trPr>
        <w:tc>
          <w:tcPr>
            <w:tcW w:w="960" w:type="dxa"/>
            <w:vMerge w:val="restart"/>
            <w:tcBorders>
              <w:top w:val="single" w:sz="2" w:space="0" w:color="000000"/>
              <w:left w:val="single" w:sz="4" w:space="0" w:color="000000"/>
              <w:bottom w:val="single" w:sz="4" w:space="0" w:color="000000"/>
              <w:right w:val="single" w:sz="4" w:space="0" w:color="000000"/>
            </w:tcBorders>
            <w:tcMar>
              <w:left w:w="0" w:type="dxa"/>
              <w:right w:w="0" w:type="dxa"/>
            </w:tcMar>
            <w:vAlign w:val="center"/>
          </w:tcPr>
          <w:p w14:paraId="0CAC1A4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指导教师基本信息</w:t>
            </w:r>
            <w:r w:rsidRPr="00BC5028">
              <w:rPr>
                <w:rFonts w:ascii="Times New Roman" w:eastAsia="方正仿宋简体" w:hAnsi="Times New Roman"/>
                <w:b/>
                <w:sz w:val="28"/>
                <w:szCs w:val="28"/>
              </w:rPr>
              <w:t xml:space="preserve"> </w:t>
            </w:r>
          </w:p>
        </w:tc>
        <w:tc>
          <w:tcPr>
            <w:tcW w:w="136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14:paraId="4177AEF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姓</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名</w:t>
            </w:r>
          </w:p>
        </w:tc>
        <w:tc>
          <w:tcPr>
            <w:tcW w:w="2048" w:type="dxa"/>
            <w:tcBorders>
              <w:top w:val="single" w:sz="2" w:space="0" w:color="000000"/>
              <w:left w:val="single" w:sz="2" w:space="0" w:color="000000"/>
              <w:bottom w:val="single" w:sz="4" w:space="0" w:color="000000"/>
              <w:right w:val="single" w:sz="4" w:space="0" w:color="000000"/>
            </w:tcBorders>
            <w:tcMar>
              <w:left w:w="0" w:type="dxa"/>
              <w:right w:w="0" w:type="dxa"/>
            </w:tcMar>
          </w:tcPr>
          <w:p w14:paraId="277F150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559" w:type="dxa"/>
            <w:tcBorders>
              <w:top w:val="single" w:sz="2" w:space="0" w:color="000000"/>
              <w:left w:val="single" w:sz="4" w:space="0" w:color="000000"/>
              <w:bottom w:val="single" w:sz="4" w:space="0" w:color="000000"/>
              <w:right w:val="single" w:sz="4" w:space="0" w:color="000000"/>
            </w:tcBorders>
            <w:tcMar>
              <w:left w:w="0" w:type="dxa"/>
              <w:right w:w="0" w:type="dxa"/>
            </w:tcMar>
          </w:tcPr>
          <w:p w14:paraId="5156F108"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职务</w:t>
            </w:r>
            <w:r w:rsidRPr="00BC5028">
              <w:rPr>
                <w:rFonts w:ascii="Times New Roman" w:eastAsia="方正仿宋简体" w:hAnsi="Times New Roman"/>
                <w:b/>
                <w:sz w:val="28"/>
                <w:szCs w:val="28"/>
              </w:rPr>
              <w:t>/</w:t>
            </w:r>
            <w:r w:rsidRPr="00BC5028">
              <w:rPr>
                <w:rFonts w:ascii="Times New Roman" w:eastAsia="方正仿宋简体" w:hAnsi="Times New Roman"/>
                <w:b/>
                <w:sz w:val="28"/>
                <w:szCs w:val="28"/>
              </w:rPr>
              <w:t>职称</w:t>
            </w:r>
          </w:p>
        </w:tc>
        <w:tc>
          <w:tcPr>
            <w:tcW w:w="2707" w:type="dxa"/>
            <w:gridSpan w:val="2"/>
            <w:tcBorders>
              <w:top w:val="single" w:sz="2" w:space="0" w:color="000000"/>
              <w:left w:val="single" w:sz="4" w:space="0" w:color="000000"/>
              <w:bottom w:val="single" w:sz="4" w:space="0" w:color="000000"/>
              <w:right w:val="single" w:sz="4" w:space="0" w:color="000000"/>
            </w:tcBorders>
            <w:tcMar>
              <w:left w:w="0" w:type="dxa"/>
              <w:right w:w="0" w:type="dxa"/>
            </w:tcMar>
          </w:tcPr>
          <w:p w14:paraId="0F6995ED"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366C47FF" w14:textId="77777777" w:rsidTr="00BC5028">
        <w:trPr>
          <w:trHeight w:hRule="exact" w:val="550"/>
          <w:jc w:val="center"/>
        </w:trPr>
        <w:tc>
          <w:tcPr>
            <w:tcW w:w="960" w:type="dxa"/>
            <w:vMerge/>
            <w:tcBorders>
              <w:top w:val="single" w:sz="2" w:space="0" w:color="000000"/>
              <w:left w:val="single" w:sz="4" w:space="0" w:color="000000"/>
              <w:bottom w:val="single" w:sz="4" w:space="0" w:color="000000"/>
              <w:right w:val="single" w:sz="4" w:space="0" w:color="000000"/>
            </w:tcBorders>
          </w:tcPr>
          <w:p w14:paraId="5EBA2E6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4" w:space="0" w:color="000000"/>
              <w:left w:val="single" w:sz="4" w:space="0" w:color="000000"/>
              <w:bottom w:val="single" w:sz="2" w:space="0" w:color="000000"/>
              <w:right w:val="single" w:sz="2" w:space="0" w:color="000000"/>
            </w:tcBorders>
            <w:tcMar>
              <w:left w:w="0" w:type="dxa"/>
              <w:right w:w="0" w:type="dxa"/>
            </w:tcMar>
          </w:tcPr>
          <w:p w14:paraId="279379F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所学专业</w:t>
            </w:r>
          </w:p>
        </w:tc>
        <w:tc>
          <w:tcPr>
            <w:tcW w:w="2048" w:type="dxa"/>
            <w:tcBorders>
              <w:top w:val="single" w:sz="4" w:space="0" w:color="000000"/>
              <w:left w:val="single" w:sz="2" w:space="0" w:color="000000"/>
              <w:bottom w:val="single" w:sz="2" w:space="0" w:color="000000"/>
              <w:right w:val="single" w:sz="4" w:space="0" w:color="000000"/>
            </w:tcBorders>
            <w:tcMar>
              <w:left w:w="0" w:type="dxa"/>
              <w:right w:w="0" w:type="dxa"/>
            </w:tcMar>
          </w:tcPr>
          <w:p w14:paraId="5FBBC4D0" w14:textId="77777777" w:rsidR="004A4CA6" w:rsidRPr="00BC5028" w:rsidRDefault="004A4CA6">
            <w:pPr>
              <w:autoSpaceDE w:val="0"/>
              <w:autoSpaceDN w:val="0"/>
              <w:spacing w:line="400" w:lineRule="exact"/>
              <w:ind w:left="886" w:right="886"/>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559" w:type="dxa"/>
            <w:tcBorders>
              <w:top w:val="single" w:sz="4" w:space="0" w:color="000000"/>
              <w:left w:val="single" w:sz="4" w:space="0" w:color="000000"/>
              <w:bottom w:val="single" w:sz="2" w:space="0" w:color="000000"/>
              <w:right w:val="single" w:sz="4" w:space="0" w:color="000000"/>
            </w:tcBorders>
            <w:tcMar>
              <w:left w:w="0" w:type="dxa"/>
              <w:right w:w="0" w:type="dxa"/>
            </w:tcMar>
          </w:tcPr>
          <w:p w14:paraId="417A3A9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手</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机</w:t>
            </w:r>
          </w:p>
        </w:tc>
        <w:tc>
          <w:tcPr>
            <w:tcW w:w="2707" w:type="dxa"/>
            <w:gridSpan w:val="2"/>
            <w:tcBorders>
              <w:top w:val="single" w:sz="4" w:space="0" w:color="000000"/>
              <w:left w:val="single" w:sz="4" w:space="0" w:color="000000"/>
              <w:bottom w:val="single" w:sz="2" w:space="0" w:color="000000"/>
              <w:right w:val="single" w:sz="4" w:space="0" w:color="000000"/>
            </w:tcBorders>
            <w:tcMar>
              <w:left w:w="0" w:type="dxa"/>
              <w:right w:w="0" w:type="dxa"/>
            </w:tcMar>
          </w:tcPr>
          <w:p w14:paraId="0926F406" w14:textId="77777777" w:rsidR="004A4CA6" w:rsidRPr="00BC5028" w:rsidRDefault="004A4CA6">
            <w:pPr>
              <w:autoSpaceDE w:val="0"/>
              <w:autoSpaceDN w:val="0"/>
              <w:spacing w:line="400" w:lineRule="exact"/>
              <w:ind w:left="1076" w:right="1076"/>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773835A5" w14:textId="77777777" w:rsidTr="00BC5028">
        <w:trPr>
          <w:trHeight w:hRule="exact" w:val="934"/>
          <w:jc w:val="center"/>
        </w:trPr>
        <w:tc>
          <w:tcPr>
            <w:tcW w:w="960" w:type="dxa"/>
            <w:vMerge/>
            <w:tcBorders>
              <w:top w:val="single" w:sz="2" w:space="0" w:color="000000"/>
              <w:left w:val="single" w:sz="4" w:space="0" w:color="000000"/>
              <w:bottom w:val="single" w:sz="4" w:space="0" w:color="000000"/>
              <w:right w:val="single" w:sz="4" w:space="0" w:color="000000"/>
            </w:tcBorders>
          </w:tcPr>
          <w:p w14:paraId="7312D5D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p>
        </w:tc>
        <w:tc>
          <w:tcPr>
            <w:tcW w:w="1368" w:type="dxa"/>
            <w:gridSpan w:val="2"/>
            <w:tcBorders>
              <w:top w:val="single" w:sz="2" w:space="0" w:color="000000"/>
              <w:left w:val="single" w:sz="4" w:space="0" w:color="000000"/>
              <w:bottom w:val="single" w:sz="4" w:space="0" w:color="000000"/>
              <w:right w:val="single" w:sz="2" w:space="0" w:color="000000"/>
            </w:tcBorders>
            <w:tcMar>
              <w:left w:w="0" w:type="dxa"/>
              <w:right w:w="0" w:type="dxa"/>
            </w:tcMar>
          </w:tcPr>
          <w:p w14:paraId="34A312B1"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工作单位</w:t>
            </w:r>
          </w:p>
        </w:tc>
        <w:tc>
          <w:tcPr>
            <w:tcW w:w="6314" w:type="dxa"/>
            <w:gridSpan w:val="4"/>
            <w:tcBorders>
              <w:top w:val="single" w:sz="2" w:space="0" w:color="000000"/>
              <w:left w:val="single" w:sz="2" w:space="0" w:color="000000"/>
              <w:bottom w:val="single" w:sz="4" w:space="0" w:color="000000"/>
              <w:right w:val="single" w:sz="4" w:space="0" w:color="000000"/>
            </w:tcBorders>
            <w:tcMar>
              <w:left w:w="0" w:type="dxa"/>
              <w:right w:w="0" w:type="dxa"/>
            </w:tcMar>
          </w:tcPr>
          <w:p w14:paraId="6F10EBEF" w14:textId="77777777" w:rsidR="004A4CA6" w:rsidRPr="00BC5028" w:rsidRDefault="004A4CA6">
            <w:pPr>
              <w:autoSpaceDE w:val="0"/>
              <w:autoSpaceDN w:val="0"/>
              <w:spacing w:line="400" w:lineRule="exact"/>
              <w:ind w:left="2908" w:right="2908"/>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257A11B2" w14:textId="77777777" w:rsidTr="00BC5028">
        <w:trPr>
          <w:trHeight w:hRule="exact" w:val="3413"/>
          <w:jc w:val="center"/>
        </w:trPr>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26EE4AA"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科普内容简介</w:t>
            </w:r>
          </w:p>
        </w:tc>
        <w:tc>
          <w:tcPr>
            <w:tcW w:w="768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334732FD" w14:textId="77777777" w:rsidR="004A4CA6" w:rsidRPr="00BC5028" w:rsidRDefault="004A4CA6">
            <w:pPr>
              <w:spacing w:line="400" w:lineRule="exact"/>
              <w:rPr>
                <w:rFonts w:ascii="Times New Roman" w:eastAsia="方正仿宋简体" w:hAnsi="Times New Roman"/>
                <w:b/>
              </w:rPr>
            </w:pPr>
            <w:r w:rsidRPr="00BC5028">
              <w:rPr>
                <w:rFonts w:ascii="Times New Roman" w:eastAsia="方正仿宋简体" w:hAnsi="Times New Roman"/>
                <w:b/>
                <w:sz w:val="28"/>
                <w:szCs w:val="28"/>
              </w:rPr>
              <w:t>（不超过</w:t>
            </w:r>
            <w:r w:rsidRPr="00BC5028">
              <w:rPr>
                <w:rFonts w:ascii="Times New Roman" w:eastAsia="方正仿宋简体" w:hAnsi="Times New Roman"/>
                <w:b/>
                <w:sz w:val="28"/>
                <w:szCs w:val="28"/>
              </w:rPr>
              <w:t xml:space="preserve">300 </w:t>
            </w:r>
            <w:r w:rsidRPr="00BC5028">
              <w:rPr>
                <w:rFonts w:ascii="Times New Roman" w:eastAsia="方正仿宋简体" w:hAnsi="Times New Roman"/>
                <w:b/>
                <w:sz w:val="28"/>
                <w:szCs w:val="28"/>
              </w:rPr>
              <w:t>字）</w:t>
            </w:r>
          </w:p>
          <w:p w14:paraId="4D7BD699" w14:textId="77777777" w:rsidR="004A4CA6" w:rsidRPr="00BC5028" w:rsidRDefault="004A4CA6">
            <w:pPr>
              <w:rPr>
                <w:rFonts w:ascii="Times New Roman" w:eastAsia="方正仿宋简体" w:hAnsi="Times New Roman"/>
                <w:b/>
                <w:sz w:val="28"/>
                <w:szCs w:val="28"/>
              </w:rPr>
            </w:pPr>
          </w:p>
          <w:p w14:paraId="22E47863" w14:textId="77777777" w:rsidR="004A4CA6" w:rsidRPr="00BC5028" w:rsidRDefault="004A4CA6">
            <w:pPr>
              <w:rPr>
                <w:rFonts w:ascii="Times New Roman" w:eastAsia="方正仿宋简体" w:hAnsi="Times New Roman"/>
                <w:b/>
                <w:sz w:val="28"/>
                <w:szCs w:val="28"/>
              </w:rPr>
            </w:pPr>
          </w:p>
          <w:p w14:paraId="31EB2869" w14:textId="77777777" w:rsidR="004A4CA6" w:rsidRPr="00BC5028" w:rsidRDefault="004A4CA6">
            <w:pPr>
              <w:tabs>
                <w:tab w:val="left" w:pos="3070"/>
                <w:tab w:val="left" w:pos="3540"/>
              </w:tabs>
              <w:rPr>
                <w:rFonts w:ascii="Times New Roman" w:eastAsia="方正仿宋简体" w:hAnsi="Times New Roman"/>
                <w:b/>
                <w:sz w:val="28"/>
                <w:szCs w:val="28"/>
              </w:rPr>
            </w:pPr>
          </w:p>
        </w:tc>
      </w:tr>
      <w:tr w:rsidR="004A4CA6" w:rsidRPr="00BC5028" w14:paraId="2C8E8AA1" w14:textId="77777777" w:rsidTr="00BC5028">
        <w:trPr>
          <w:gridAfter w:val="1"/>
          <w:wAfter w:w="14" w:type="dxa"/>
          <w:trHeight w:hRule="exact" w:val="12201"/>
          <w:jc w:val="center"/>
        </w:trPr>
        <w:tc>
          <w:tcPr>
            <w:tcW w:w="986"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05B36D" w14:textId="77777777" w:rsidR="004A4CA6" w:rsidRPr="00BC5028" w:rsidRDefault="004A4CA6">
            <w:pPr>
              <w:autoSpaceDE w:val="0"/>
              <w:autoSpaceDN w:val="0"/>
              <w:spacing w:line="400" w:lineRule="exact"/>
              <w:rPr>
                <w:rFonts w:ascii="Times New Roman" w:eastAsia="方正仿宋简体" w:hAnsi="Times New Roman"/>
                <w:b/>
                <w:sz w:val="28"/>
                <w:szCs w:val="28"/>
              </w:rPr>
            </w:pPr>
            <w:r w:rsidRPr="00BC5028">
              <w:rPr>
                <w:rFonts w:ascii="Times New Roman" w:eastAsia="方正仿宋简体" w:hAnsi="Times New Roman"/>
                <w:b/>
                <w:sz w:val="32"/>
                <w:szCs w:val="32"/>
              </w:rPr>
              <w:lastRenderedPageBreak/>
              <w:t xml:space="preserve">                            </w:t>
            </w:r>
            <w:r w:rsidRPr="00BC5028">
              <w:rPr>
                <w:rFonts w:ascii="Times New Roman" w:eastAsia="方正仿宋简体" w:hAnsi="Times New Roman"/>
                <w:b/>
                <w:noProof/>
              </w:rPr>
              <w:drawing>
                <wp:anchor distT="0" distB="0" distL="0" distR="0" simplePos="0" relativeHeight="251659776" behindDoc="1" locked="0" layoutInCell="1" allowOverlap="1" wp14:anchorId="3B40F9A0" wp14:editId="46B545AB">
                  <wp:simplePos x="0" y="0"/>
                  <wp:positionH relativeFrom="page">
                    <wp:posOffset>1719580</wp:posOffset>
                  </wp:positionH>
                  <wp:positionV relativeFrom="page">
                    <wp:posOffset>1289050</wp:posOffset>
                  </wp:positionV>
                  <wp:extent cx="1955800" cy="19558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stretch>
                            <a:fillRect/>
                          </a:stretch>
                        </pic:blipFill>
                        <pic:spPr>
                          <a:xfrm>
                            <a:off x="0" y="0"/>
                            <a:ext cx="1955799" cy="1955799"/>
                          </a:xfrm>
                          <a:prstGeom prst="rect">
                            <a:avLst/>
                          </a:prstGeom>
                        </pic:spPr>
                      </pic:pic>
                    </a:graphicData>
                  </a:graphic>
                </wp:anchor>
              </w:drawing>
            </w:r>
            <w:r w:rsidRPr="00BC5028">
              <w:rPr>
                <w:rFonts w:ascii="Times New Roman" w:eastAsia="方正仿宋简体" w:hAnsi="Times New Roman"/>
                <w:b/>
                <w:noProof/>
              </w:rPr>
              <w:drawing>
                <wp:anchor distT="0" distB="0" distL="0" distR="0" simplePos="0" relativeHeight="251660800" behindDoc="1" locked="0" layoutInCell="1" allowOverlap="1" wp14:anchorId="333E8318" wp14:editId="0037FE9F">
                  <wp:simplePos x="0" y="0"/>
                  <wp:positionH relativeFrom="page">
                    <wp:posOffset>3395345</wp:posOffset>
                  </wp:positionH>
                  <wp:positionV relativeFrom="page">
                    <wp:posOffset>1289050</wp:posOffset>
                  </wp:positionV>
                  <wp:extent cx="836930" cy="83693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pic:cNvPicPr>
                        </pic:nvPicPr>
                        <pic:blipFill>
                          <a:blip r:embed="rId7"/>
                          <a:stretch>
                            <a:fillRect/>
                          </a:stretch>
                        </pic:blipFill>
                        <pic:spPr>
                          <a:xfrm>
                            <a:off x="0" y="0"/>
                            <a:ext cx="836930" cy="836930"/>
                          </a:xfrm>
                          <a:prstGeom prst="rect">
                            <a:avLst/>
                          </a:prstGeom>
                        </pic:spPr>
                      </pic:pic>
                    </a:graphicData>
                  </a:graphic>
                </wp:anchor>
              </w:drawing>
            </w:r>
            <w:r w:rsidRPr="00BC5028">
              <w:rPr>
                <w:rFonts w:ascii="Times New Roman" w:eastAsia="方正仿宋简体" w:hAnsi="Times New Roman"/>
                <w:b/>
                <w:noProof/>
              </w:rPr>
              <w:drawing>
                <wp:anchor distT="0" distB="0" distL="0" distR="0" simplePos="0" relativeHeight="251661824" behindDoc="1" locked="0" layoutInCell="1" allowOverlap="1" wp14:anchorId="7F2FD780" wp14:editId="696B3D1D">
                  <wp:simplePos x="0" y="0"/>
                  <wp:positionH relativeFrom="page">
                    <wp:posOffset>3606800</wp:posOffset>
                  </wp:positionH>
                  <wp:positionV relativeFrom="page">
                    <wp:posOffset>9828530</wp:posOffset>
                  </wp:positionV>
                  <wp:extent cx="355600" cy="3556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7"/>
                          <a:stretch>
                            <a:fillRect/>
                          </a:stretch>
                        </pic:blipFill>
                        <pic:spPr>
                          <a:xfrm>
                            <a:off x="0" y="0"/>
                            <a:ext cx="355600" cy="355600"/>
                          </a:xfrm>
                          <a:prstGeom prst="rect">
                            <a:avLst/>
                          </a:prstGeom>
                        </pic:spPr>
                      </pic:pic>
                    </a:graphicData>
                  </a:graphic>
                </wp:anchor>
              </w:drawing>
            </w:r>
            <w:r w:rsidRPr="00BC5028">
              <w:rPr>
                <w:rFonts w:ascii="Times New Roman" w:eastAsia="方正仿宋简体" w:hAnsi="Times New Roman"/>
                <w:b/>
                <w:sz w:val="28"/>
                <w:szCs w:val="28"/>
              </w:rPr>
              <w:t>声明及约定事项</w:t>
            </w:r>
            <w:r w:rsidRPr="00BC5028">
              <w:rPr>
                <w:rFonts w:ascii="Times New Roman" w:eastAsia="方正仿宋简体" w:hAnsi="Times New Roman"/>
                <w:b/>
                <w:sz w:val="28"/>
                <w:szCs w:val="28"/>
              </w:rPr>
              <w:t xml:space="preserve"> </w:t>
            </w:r>
          </w:p>
        </w:tc>
        <w:tc>
          <w:tcPr>
            <w:tcW w:w="7642"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10C14DAB" w14:textId="77777777" w:rsidR="004A4CA6" w:rsidRPr="00BC5028" w:rsidRDefault="004A4CA6" w:rsidP="00BC5028">
            <w:pPr>
              <w:autoSpaceDE w:val="0"/>
              <w:autoSpaceDN w:val="0"/>
              <w:spacing w:line="600" w:lineRule="exact"/>
              <w:ind w:left="108" w:right="108" w:firstLineChars="200" w:firstLine="562"/>
              <w:rPr>
                <w:rFonts w:ascii="Times New Roman" w:eastAsia="方正仿宋简体" w:hAnsi="Times New Roman"/>
                <w:b/>
                <w:sz w:val="28"/>
                <w:szCs w:val="28"/>
              </w:rPr>
            </w:pPr>
            <w:r w:rsidRPr="00BC5028">
              <w:rPr>
                <w:rFonts w:ascii="Times New Roman" w:eastAsia="方正仿宋简体" w:hAnsi="Times New Roman"/>
                <w:b/>
                <w:sz w:val="28"/>
                <w:szCs w:val="28"/>
              </w:rPr>
              <w:t xml:space="preserve">1. </w:t>
            </w:r>
            <w:r w:rsidRPr="00BC5028">
              <w:rPr>
                <w:rFonts w:ascii="Times New Roman" w:eastAsia="方正仿宋简体" w:hAnsi="Times New Roman"/>
                <w:b/>
                <w:sz w:val="28"/>
                <w:szCs w:val="28"/>
              </w:rPr>
              <w:t>所呈交的视频是本人（团队）原创且未在其它平台发布，内容真实可靠，不包含任何他人创作的、已公开发表或者没有公开发表的内容，本人（团队）对该视频拥有完全知识产权，不存在任何形式的侵权等问题。本视频的原创性声明的法律责任由本人（团队）承担。</w:t>
            </w:r>
            <w:r w:rsidRPr="00BC5028">
              <w:rPr>
                <w:rFonts w:ascii="Times New Roman" w:eastAsia="方正仿宋简体" w:hAnsi="Times New Roman"/>
                <w:b/>
                <w:sz w:val="28"/>
                <w:szCs w:val="28"/>
              </w:rPr>
              <w:t xml:space="preserve"> </w:t>
            </w:r>
          </w:p>
          <w:p w14:paraId="62CD5044" w14:textId="77777777" w:rsidR="004A4CA6" w:rsidRPr="00BC5028" w:rsidRDefault="004A4CA6" w:rsidP="00BC5028">
            <w:pPr>
              <w:autoSpaceDE w:val="0"/>
              <w:autoSpaceDN w:val="0"/>
              <w:spacing w:line="600" w:lineRule="exact"/>
              <w:ind w:left="110" w:right="110" w:firstLineChars="200" w:firstLine="562"/>
              <w:rPr>
                <w:rFonts w:ascii="Times New Roman" w:eastAsia="方正仿宋简体" w:hAnsi="Times New Roman"/>
                <w:b/>
                <w:sz w:val="28"/>
                <w:szCs w:val="28"/>
              </w:rPr>
            </w:pPr>
            <w:r w:rsidRPr="00BC5028">
              <w:rPr>
                <w:rFonts w:ascii="Times New Roman" w:eastAsia="方正仿宋简体" w:hAnsi="Times New Roman"/>
                <w:b/>
                <w:sz w:val="28"/>
                <w:szCs w:val="28"/>
              </w:rPr>
              <w:t xml:space="preserve">2. </w:t>
            </w:r>
            <w:r w:rsidRPr="00BC5028">
              <w:rPr>
                <w:rFonts w:ascii="Times New Roman" w:eastAsia="方正仿宋简体" w:hAnsi="Times New Roman"/>
                <w:b/>
                <w:sz w:val="28"/>
                <w:szCs w:val="28"/>
              </w:rPr>
              <w:t>本人（团队）完全了解四川开放大学关于收集、保存、使用本视频的规定，自愿参加四川开放大学首届</w:t>
            </w:r>
            <w:r w:rsidRPr="00BC5028">
              <w:rPr>
                <w:rFonts w:ascii="Times New Roman" w:eastAsia="方正仿宋简体" w:hAnsi="Times New Roman"/>
                <w:b/>
                <w:sz w:val="28"/>
                <w:szCs w:val="28"/>
              </w:rPr>
              <w:t>“</w:t>
            </w:r>
            <w:r w:rsidRPr="00BC5028">
              <w:rPr>
                <w:rFonts w:ascii="Times New Roman" w:eastAsia="方正仿宋简体" w:hAnsi="Times New Roman"/>
                <w:b/>
                <w:sz w:val="28"/>
                <w:szCs w:val="28"/>
              </w:rPr>
              <w:t>药健康</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竞未来</w:t>
            </w:r>
            <w:r w:rsidRPr="00BC5028">
              <w:rPr>
                <w:rFonts w:ascii="Times New Roman" w:eastAsia="方正仿宋简体" w:hAnsi="Times New Roman"/>
                <w:b/>
                <w:sz w:val="28"/>
                <w:szCs w:val="28"/>
              </w:rPr>
              <w:t>”</w:t>
            </w:r>
            <w:r w:rsidRPr="00BC5028">
              <w:rPr>
                <w:rFonts w:ascii="Times New Roman" w:eastAsia="方正仿宋简体" w:hAnsi="Times New Roman"/>
                <w:b/>
                <w:sz w:val="28"/>
                <w:szCs w:val="28"/>
              </w:rPr>
              <w:t>药学科普大赛，同意如下各项内容：按照学校要求提交视频；学校有权保存视频；学校有权按有关规定向国家有关部门或者机构送交视频的复制件；在不以营利为目的的前提下，学校可适当复制视频的部分或全部内容：用于教学、学术或宣传活动，提供视频的阅览服务等。</w:t>
            </w:r>
            <w:r w:rsidRPr="00BC5028">
              <w:rPr>
                <w:rFonts w:ascii="Times New Roman" w:eastAsia="方正仿宋简体" w:hAnsi="Times New Roman"/>
                <w:b/>
                <w:sz w:val="28"/>
                <w:szCs w:val="28"/>
              </w:rPr>
              <w:t xml:space="preserve"> </w:t>
            </w:r>
          </w:p>
          <w:p w14:paraId="798D34EA" w14:textId="77777777" w:rsidR="004A4CA6" w:rsidRPr="00BC5028" w:rsidRDefault="004A4CA6" w:rsidP="00BC5028">
            <w:pPr>
              <w:autoSpaceDE w:val="0"/>
              <w:autoSpaceDN w:val="0"/>
              <w:spacing w:line="600" w:lineRule="exact"/>
              <w:ind w:left="384" w:right="384" w:firstLineChars="100" w:firstLine="281"/>
              <w:rPr>
                <w:rFonts w:ascii="Times New Roman" w:eastAsia="方正仿宋简体" w:hAnsi="Times New Roman"/>
                <w:b/>
                <w:sz w:val="28"/>
                <w:szCs w:val="28"/>
              </w:rPr>
            </w:pPr>
            <w:r w:rsidRPr="00BC5028">
              <w:rPr>
                <w:rFonts w:ascii="Times New Roman" w:eastAsia="方正仿宋简体" w:hAnsi="Times New Roman"/>
                <w:b/>
                <w:sz w:val="28"/>
                <w:szCs w:val="28"/>
              </w:rPr>
              <w:t xml:space="preserve">3. </w:t>
            </w:r>
            <w:r w:rsidRPr="00BC5028">
              <w:rPr>
                <w:rFonts w:ascii="Times New Roman" w:eastAsia="方正仿宋简体" w:hAnsi="Times New Roman"/>
                <w:b/>
                <w:sz w:val="28"/>
                <w:szCs w:val="28"/>
              </w:rPr>
              <w:t>所有提交的参赛视频概不归还。</w:t>
            </w:r>
            <w:r w:rsidRPr="00BC5028">
              <w:rPr>
                <w:rFonts w:ascii="Times New Roman" w:eastAsia="方正仿宋简体" w:hAnsi="Times New Roman"/>
                <w:b/>
                <w:sz w:val="28"/>
                <w:szCs w:val="28"/>
              </w:rPr>
              <w:t xml:space="preserve"> </w:t>
            </w:r>
          </w:p>
          <w:p w14:paraId="3933EAA5" w14:textId="77777777" w:rsidR="004A4CA6" w:rsidRPr="00BC5028" w:rsidRDefault="004A4CA6" w:rsidP="00BC5028">
            <w:pPr>
              <w:autoSpaceDE w:val="0"/>
              <w:autoSpaceDN w:val="0"/>
              <w:spacing w:line="600" w:lineRule="exact"/>
              <w:ind w:left="38" w:right="38" w:firstLineChars="200" w:firstLine="562"/>
              <w:rPr>
                <w:rFonts w:ascii="Times New Roman" w:eastAsia="方正仿宋简体" w:hAnsi="Times New Roman"/>
                <w:b/>
                <w:sz w:val="28"/>
                <w:szCs w:val="28"/>
              </w:rPr>
            </w:pPr>
            <w:r w:rsidRPr="00BC5028">
              <w:rPr>
                <w:rFonts w:ascii="Times New Roman" w:eastAsia="方正仿宋简体" w:hAnsi="Times New Roman"/>
                <w:b/>
                <w:sz w:val="28"/>
                <w:szCs w:val="28"/>
              </w:rPr>
              <w:t>对上述各项声明及约定，参赛学生（团队）均无任何异议。</w:t>
            </w:r>
            <w:r w:rsidRPr="00BC5028">
              <w:rPr>
                <w:rFonts w:ascii="Times New Roman" w:eastAsia="方正仿宋简体" w:hAnsi="Times New Roman"/>
                <w:b/>
                <w:sz w:val="28"/>
                <w:szCs w:val="28"/>
              </w:rPr>
              <w:t xml:space="preserve"> </w:t>
            </w:r>
          </w:p>
          <w:p w14:paraId="17BD9CAD" w14:textId="77777777" w:rsidR="004A4CA6" w:rsidRPr="00BC5028" w:rsidRDefault="004A4CA6">
            <w:pPr>
              <w:autoSpaceDE w:val="0"/>
              <w:autoSpaceDN w:val="0"/>
              <w:spacing w:before="706" w:line="400" w:lineRule="exact"/>
              <w:ind w:right="384"/>
              <w:rPr>
                <w:rFonts w:ascii="Times New Roman" w:eastAsia="方正仿宋简体" w:hAnsi="Times New Roman"/>
                <w:b/>
                <w:sz w:val="28"/>
                <w:szCs w:val="28"/>
              </w:rPr>
            </w:pPr>
          </w:p>
          <w:p w14:paraId="60305F6E" w14:textId="77777777" w:rsidR="004A4CA6" w:rsidRPr="00BC5028" w:rsidRDefault="004A4CA6">
            <w:pPr>
              <w:autoSpaceDE w:val="0"/>
              <w:autoSpaceDN w:val="0"/>
              <w:spacing w:before="706" w:line="400" w:lineRule="exact"/>
              <w:ind w:left="384" w:right="1504"/>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签名：</w:t>
            </w:r>
            <w:r w:rsidRPr="00BC5028">
              <w:rPr>
                <w:rFonts w:ascii="Times New Roman" w:eastAsia="方正仿宋简体" w:hAnsi="Times New Roman"/>
                <w:b/>
                <w:sz w:val="28"/>
                <w:szCs w:val="28"/>
              </w:rPr>
              <w:t xml:space="preserve"> </w:t>
            </w:r>
          </w:p>
          <w:p w14:paraId="3AC9DCD9" w14:textId="77777777" w:rsidR="004A4CA6" w:rsidRPr="00BC5028" w:rsidRDefault="004A4CA6">
            <w:pPr>
              <w:autoSpaceDE w:val="0"/>
              <w:autoSpaceDN w:val="0"/>
              <w:spacing w:before="166" w:line="400" w:lineRule="exact"/>
              <w:ind w:left="318" w:right="318"/>
              <w:jc w:val="right"/>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2024 </w:t>
            </w:r>
            <w:r w:rsidRPr="00BC5028">
              <w:rPr>
                <w:rFonts w:ascii="Times New Roman" w:eastAsia="方正仿宋简体" w:hAnsi="Times New Roman"/>
                <w:b/>
                <w:sz w:val="28"/>
                <w:szCs w:val="28"/>
              </w:rPr>
              <w:t>年</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月</w:t>
            </w:r>
            <w:r w:rsidRPr="00BC5028">
              <w:rPr>
                <w:rFonts w:ascii="Times New Roman" w:eastAsia="方正仿宋简体" w:hAnsi="Times New Roman"/>
                <w:b/>
                <w:sz w:val="28"/>
                <w:szCs w:val="28"/>
              </w:rPr>
              <w:t xml:space="preserve">    </w:t>
            </w:r>
            <w:r w:rsidRPr="00BC5028">
              <w:rPr>
                <w:rFonts w:ascii="Times New Roman" w:eastAsia="方正仿宋简体" w:hAnsi="Times New Roman"/>
                <w:b/>
                <w:sz w:val="28"/>
                <w:szCs w:val="28"/>
              </w:rPr>
              <w:t>日</w:t>
            </w:r>
            <w:r w:rsidRPr="00BC5028">
              <w:rPr>
                <w:rFonts w:ascii="Times New Roman" w:eastAsia="方正仿宋简体" w:hAnsi="Times New Roman"/>
                <w:b/>
                <w:sz w:val="28"/>
                <w:szCs w:val="28"/>
              </w:rPr>
              <w:t xml:space="preserve"> </w:t>
            </w:r>
          </w:p>
          <w:p w14:paraId="6D2A3B29" w14:textId="77777777" w:rsidR="004A4CA6" w:rsidRPr="00BC5028" w:rsidRDefault="004A4CA6">
            <w:pPr>
              <w:rPr>
                <w:rFonts w:ascii="Times New Roman" w:eastAsia="方正仿宋简体" w:hAnsi="Times New Roman"/>
                <w:b/>
                <w:sz w:val="28"/>
                <w:szCs w:val="28"/>
              </w:rPr>
            </w:pPr>
          </w:p>
          <w:p w14:paraId="082C74EE" w14:textId="77777777" w:rsidR="004A4CA6" w:rsidRPr="00BC5028" w:rsidRDefault="004A4CA6">
            <w:pPr>
              <w:tabs>
                <w:tab w:val="left" w:pos="4520"/>
              </w:tabs>
              <w:rPr>
                <w:rFonts w:ascii="Times New Roman" w:eastAsia="方正仿宋简体" w:hAnsi="Times New Roman"/>
                <w:b/>
                <w:sz w:val="28"/>
                <w:szCs w:val="28"/>
              </w:rPr>
            </w:pPr>
          </w:p>
        </w:tc>
      </w:tr>
    </w:tbl>
    <w:p w14:paraId="736916DB" w14:textId="77777777" w:rsidR="004A4CA6" w:rsidRPr="00BC5028" w:rsidRDefault="004A4CA6">
      <w:pPr>
        <w:rPr>
          <w:rFonts w:ascii="Times New Roman" w:hAnsi="Times New Roman"/>
          <w:b/>
        </w:rPr>
        <w:sectPr w:rsidR="004A4CA6" w:rsidRPr="00BC5028" w:rsidSect="00BC5028">
          <w:type w:val="continuous"/>
          <w:pgSz w:w="11906" w:h="16838"/>
          <w:pgMar w:top="1418" w:right="1418" w:bottom="1418" w:left="1418" w:header="720" w:footer="720" w:gutter="0"/>
          <w:cols w:space="720"/>
          <w:docGrid w:linePitch="360"/>
        </w:sectPr>
      </w:pPr>
    </w:p>
    <w:tbl>
      <w:tblPr>
        <w:tblW w:w="8628" w:type="dxa"/>
        <w:jc w:val="center"/>
        <w:tblLayout w:type="fixed"/>
        <w:tblLook w:val="04A0" w:firstRow="1" w:lastRow="0" w:firstColumn="1" w:lastColumn="0" w:noHBand="0" w:noVBand="1"/>
      </w:tblPr>
      <w:tblGrid>
        <w:gridCol w:w="1072"/>
        <w:gridCol w:w="7556"/>
      </w:tblGrid>
      <w:tr w:rsidR="004A4CA6" w:rsidRPr="00BC5028" w14:paraId="403B5FD1" w14:textId="77777777">
        <w:trPr>
          <w:trHeight w:hRule="exact" w:val="3568"/>
          <w:jc w:val="center"/>
        </w:trPr>
        <w:tc>
          <w:tcPr>
            <w:tcW w:w="10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19EBDA1" w14:textId="77777777" w:rsidR="004A4CA6" w:rsidRPr="00BC5028" w:rsidRDefault="004A4CA6">
            <w:pPr>
              <w:autoSpaceDE w:val="0"/>
              <w:autoSpaceDN w:val="0"/>
              <w:spacing w:line="600" w:lineRule="exact"/>
              <w:jc w:val="center"/>
              <w:rPr>
                <w:rFonts w:ascii="Times New Roman" w:eastAsia="方正仿宋简体" w:hAnsi="Times New Roman"/>
                <w:b/>
              </w:rPr>
            </w:pPr>
            <w:r w:rsidRPr="00BC5028">
              <w:rPr>
                <w:rFonts w:ascii="Times New Roman" w:eastAsia="方正仿宋简体" w:hAnsi="Times New Roman"/>
                <w:b/>
                <w:sz w:val="28"/>
              </w:rPr>
              <w:lastRenderedPageBreak/>
              <w:t>学习中心（教学点）意见</w:t>
            </w:r>
            <w:r w:rsidRPr="00BC5028">
              <w:rPr>
                <w:rFonts w:ascii="Times New Roman" w:eastAsia="方正仿宋简体" w:hAnsi="Times New Roman"/>
                <w:b/>
                <w:sz w:val="28"/>
              </w:rPr>
              <w:t xml:space="preserve"> </w:t>
            </w:r>
          </w:p>
        </w:tc>
        <w:tc>
          <w:tcPr>
            <w:tcW w:w="7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61DD9CE2" w14:textId="77777777" w:rsidR="004A4CA6" w:rsidRPr="00BC5028" w:rsidRDefault="004A4CA6">
            <w:pPr>
              <w:autoSpaceDE w:val="0"/>
              <w:autoSpaceDN w:val="0"/>
              <w:spacing w:line="600" w:lineRule="exact"/>
              <w:jc w:val="center"/>
              <w:rPr>
                <w:rFonts w:ascii="Times New Roman" w:eastAsia="方正仿宋简体" w:hAnsi="Times New Roman"/>
                <w:b/>
                <w:sz w:val="28"/>
              </w:rPr>
            </w:pPr>
          </w:p>
          <w:p w14:paraId="0DD86A50" w14:textId="77777777" w:rsidR="004A4CA6" w:rsidRPr="00BC5028" w:rsidRDefault="004A4CA6">
            <w:pPr>
              <w:autoSpaceDE w:val="0"/>
              <w:autoSpaceDN w:val="0"/>
              <w:spacing w:line="600" w:lineRule="exact"/>
              <w:jc w:val="center"/>
              <w:rPr>
                <w:rFonts w:ascii="Times New Roman" w:eastAsia="方正仿宋简体" w:hAnsi="Times New Roman"/>
                <w:b/>
                <w:sz w:val="28"/>
              </w:rPr>
            </w:pPr>
          </w:p>
          <w:p w14:paraId="42733B3B" w14:textId="77777777" w:rsidR="004A4CA6" w:rsidRPr="00BC5028" w:rsidRDefault="004A4CA6">
            <w:pPr>
              <w:autoSpaceDE w:val="0"/>
              <w:autoSpaceDN w:val="0"/>
              <w:spacing w:line="600" w:lineRule="exact"/>
              <w:jc w:val="center"/>
              <w:rPr>
                <w:rFonts w:ascii="Times New Roman" w:eastAsia="方正仿宋简体" w:hAnsi="Times New Roman"/>
                <w:b/>
                <w:sz w:val="28"/>
              </w:rPr>
            </w:pPr>
          </w:p>
          <w:p w14:paraId="59B41ACD" w14:textId="77777777" w:rsidR="004A4CA6" w:rsidRPr="00BC5028" w:rsidRDefault="004A4CA6">
            <w:pPr>
              <w:autoSpaceDE w:val="0"/>
              <w:autoSpaceDN w:val="0"/>
              <w:spacing w:line="600" w:lineRule="exact"/>
              <w:jc w:val="center"/>
              <w:rPr>
                <w:rFonts w:ascii="Times New Roman" w:eastAsia="方正仿宋简体" w:hAnsi="Times New Roman"/>
                <w:b/>
                <w:sz w:val="28"/>
              </w:rPr>
            </w:pPr>
            <w:r w:rsidRPr="00BC5028">
              <w:rPr>
                <w:rFonts w:ascii="Times New Roman" w:eastAsia="方正仿宋简体" w:hAnsi="Times New Roman"/>
                <w:b/>
                <w:sz w:val="28"/>
              </w:rPr>
              <w:t>负责人签字：</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单位盖章</w:t>
            </w:r>
            <w:r w:rsidRPr="00BC5028">
              <w:rPr>
                <w:rFonts w:ascii="Times New Roman" w:eastAsia="方正仿宋简体" w:hAnsi="Times New Roman"/>
                <w:b/>
                <w:sz w:val="28"/>
              </w:rPr>
              <w:t xml:space="preserve"> </w:t>
            </w:r>
          </w:p>
          <w:p w14:paraId="6D75188A" w14:textId="77777777" w:rsidR="004A4CA6" w:rsidRPr="00BC5028" w:rsidRDefault="004A4CA6">
            <w:pPr>
              <w:autoSpaceDE w:val="0"/>
              <w:autoSpaceDN w:val="0"/>
              <w:spacing w:before="166" w:line="600" w:lineRule="exact"/>
              <w:ind w:left="38" w:right="38"/>
              <w:jc w:val="right"/>
              <w:rPr>
                <w:rFonts w:ascii="Times New Roman" w:hAnsi="Times New Roman"/>
                <w:b/>
              </w:rPr>
            </w:pPr>
            <w:r w:rsidRPr="00BC5028">
              <w:rPr>
                <w:rFonts w:ascii="Times New Roman" w:eastAsia="方正仿宋简体" w:hAnsi="Times New Roman"/>
                <w:b/>
                <w:sz w:val="28"/>
              </w:rPr>
              <w:t xml:space="preserve"> </w:t>
            </w:r>
            <w:r w:rsidRPr="00BC5028">
              <w:rPr>
                <w:rFonts w:ascii="Times New Roman" w:eastAsia="方正仿宋简体" w:hAnsi="Times New Roman"/>
                <w:b/>
                <w:sz w:val="28"/>
              </w:rPr>
              <w:t>年</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月</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日</w:t>
            </w:r>
            <w:r w:rsidRPr="00BC5028">
              <w:rPr>
                <w:rFonts w:ascii="Times New Roman" w:eastAsia="Times New Roman" w:hAnsi="Times New Roman"/>
                <w:b/>
                <w:sz w:val="28"/>
              </w:rPr>
              <w:t xml:space="preserve"> </w:t>
            </w:r>
          </w:p>
        </w:tc>
      </w:tr>
      <w:tr w:rsidR="004A4CA6" w:rsidRPr="00BC5028" w14:paraId="3C1643CF" w14:textId="77777777">
        <w:trPr>
          <w:trHeight w:hRule="exact" w:val="4163"/>
          <w:jc w:val="center"/>
        </w:trPr>
        <w:tc>
          <w:tcPr>
            <w:tcW w:w="10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0D7AE2A" w14:textId="77777777" w:rsidR="004A4CA6" w:rsidRPr="00BC5028" w:rsidRDefault="004A4CA6">
            <w:pPr>
              <w:autoSpaceDE w:val="0"/>
              <w:autoSpaceDN w:val="0"/>
              <w:spacing w:line="600" w:lineRule="exact"/>
              <w:jc w:val="center"/>
              <w:rPr>
                <w:rFonts w:ascii="Times New Roman" w:eastAsia="方正仿宋简体" w:hAnsi="Times New Roman"/>
                <w:b/>
                <w:sz w:val="28"/>
              </w:rPr>
            </w:pPr>
            <w:r w:rsidRPr="00BC5028">
              <w:rPr>
                <w:rFonts w:ascii="Times New Roman" w:eastAsia="方正仿宋简体" w:hAnsi="Times New Roman"/>
                <w:b/>
                <w:sz w:val="28"/>
              </w:rPr>
              <w:t>参赛单位意见</w:t>
            </w:r>
            <w:r w:rsidRPr="00BC5028">
              <w:rPr>
                <w:rFonts w:ascii="Times New Roman" w:eastAsia="方正仿宋简体" w:hAnsi="Times New Roman"/>
                <w:b/>
                <w:sz w:val="28"/>
              </w:rPr>
              <w:t xml:space="preserve"> </w:t>
            </w:r>
          </w:p>
        </w:tc>
        <w:tc>
          <w:tcPr>
            <w:tcW w:w="7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2D4167E9" w14:textId="77777777" w:rsidR="004A4CA6" w:rsidRPr="00BC5028" w:rsidRDefault="004A4CA6">
            <w:pPr>
              <w:autoSpaceDE w:val="0"/>
              <w:autoSpaceDN w:val="0"/>
              <w:spacing w:before="2836" w:line="600" w:lineRule="exact"/>
              <w:ind w:left="384" w:right="384"/>
              <w:rPr>
                <w:rFonts w:ascii="Times New Roman" w:eastAsia="方正仿宋简体" w:hAnsi="Times New Roman"/>
                <w:b/>
                <w:sz w:val="28"/>
              </w:rPr>
            </w:pPr>
            <w:r w:rsidRPr="00BC5028">
              <w:rPr>
                <w:rFonts w:ascii="Times New Roman" w:eastAsia="方正仿宋简体" w:hAnsi="Times New Roman"/>
                <w:b/>
                <w:sz w:val="28"/>
              </w:rPr>
              <w:t>负责人签字：</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单位盖章</w:t>
            </w:r>
            <w:r w:rsidRPr="00BC5028">
              <w:rPr>
                <w:rFonts w:ascii="Times New Roman" w:eastAsia="方正仿宋简体" w:hAnsi="Times New Roman"/>
                <w:b/>
                <w:sz w:val="28"/>
              </w:rPr>
              <w:t xml:space="preserve"> </w:t>
            </w:r>
          </w:p>
          <w:p w14:paraId="413C29A4" w14:textId="77777777" w:rsidR="004A4CA6" w:rsidRPr="00BC5028" w:rsidRDefault="004A4CA6">
            <w:pPr>
              <w:autoSpaceDE w:val="0"/>
              <w:autoSpaceDN w:val="0"/>
              <w:spacing w:before="164" w:line="600" w:lineRule="exact"/>
              <w:ind w:left="38" w:right="38"/>
              <w:jc w:val="right"/>
              <w:rPr>
                <w:rFonts w:ascii="Times New Roman" w:eastAsia="方正仿宋简体" w:hAnsi="Times New Roman"/>
                <w:b/>
                <w:sz w:val="28"/>
              </w:rPr>
            </w:pPr>
            <w:r w:rsidRPr="00BC5028">
              <w:rPr>
                <w:rFonts w:ascii="Times New Roman" w:eastAsia="方正仿宋简体" w:hAnsi="Times New Roman"/>
                <w:b/>
                <w:sz w:val="28"/>
              </w:rPr>
              <w:t xml:space="preserve">  </w:t>
            </w:r>
            <w:r w:rsidRPr="00BC5028">
              <w:rPr>
                <w:rFonts w:ascii="Times New Roman" w:eastAsia="方正仿宋简体" w:hAnsi="Times New Roman"/>
                <w:b/>
                <w:sz w:val="28"/>
              </w:rPr>
              <w:t>年</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月</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日</w:t>
            </w:r>
            <w:r w:rsidRPr="00BC5028">
              <w:rPr>
                <w:rFonts w:ascii="Times New Roman" w:eastAsia="方正仿宋简体" w:hAnsi="Times New Roman"/>
                <w:b/>
                <w:sz w:val="28"/>
              </w:rPr>
              <w:t xml:space="preserve"> </w:t>
            </w:r>
          </w:p>
        </w:tc>
      </w:tr>
      <w:tr w:rsidR="004A4CA6" w:rsidRPr="00BC5028" w14:paraId="6C61DF4E" w14:textId="77777777">
        <w:trPr>
          <w:trHeight w:hRule="exact" w:val="4584"/>
          <w:jc w:val="center"/>
        </w:trPr>
        <w:tc>
          <w:tcPr>
            <w:tcW w:w="107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D341DC3" w14:textId="77777777" w:rsidR="004A4CA6" w:rsidRPr="00BC5028" w:rsidRDefault="004A4CA6">
            <w:pPr>
              <w:autoSpaceDE w:val="0"/>
              <w:autoSpaceDN w:val="0"/>
              <w:spacing w:line="600" w:lineRule="exact"/>
              <w:jc w:val="center"/>
              <w:rPr>
                <w:rFonts w:ascii="Times New Roman" w:eastAsia="方正仿宋简体" w:hAnsi="Times New Roman"/>
                <w:b/>
                <w:sz w:val="28"/>
              </w:rPr>
            </w:pPr>
            <w:r w:rsidRPr="00BC5028">
              <w:rPr>
                <w:rFonts w:ascii="Times New Roman" w:eastAsia="方正仿宋简体" w:hAnsi="Times New Roman"/>
                <w:b/>
                <w:sz w:val="28"/>
              </w:rPr>
              <w:t>参赛单位政治审查意见</w:t>
            </w:r>
          </w:p>
        </w:tc>
        <w:tc>
          <w:tcPr>
            <w:tcW w:w="7556" w:type="dxa"/>
            <w:tcBorders>
              <w:top w:val="single" w:sz="4" w:space="0" w:color="000000"/>
              <w:left w:val="single" w:sz="4" w:space="0" w:color="000000"/>
              <w:bottom w:val="single" w:sz="4" w:space="0" w:color="000000"/>
              <w:right w:val="single" w:sz="4" w:space="0" w:color="000000"/>
            </w:tcBorders>
            <w:tcMar>
              <w:left w:w="0" w:type="dxa"/>
              <w:right w:w="0" w:type="dxa"/>
            </w:tcMar>
          </w:tcPr>
          <w:p w14:paraId="13669936" w14:textId="77777777" w:rsidR="004A4CA6" w:rsidRPr="00BC5028" w:rsidRDefault="004A4CA6" w:rsidP="00BC5028">
            <w:pPr>
              <w:autoSpaceDE w:val="0"/>
              <w:autoSpaceDN w:val="0"/>
              <w:spacing w:line="600" w:lineRule="exact"/>
              <w:ind w:firstLineChars="200" w:firstLine="562"/>
              <w:rPr>
                <w:rFonts w:ascii="Times New Roman" w:eastAsia="方正仿宋简体" w:hAnsi="Times New Roman"/>
                <w:b/>
                <w:sz w:val="28"/>
              </w:rPr>
            </w:pPr>
            <w:r w:rsidRPr="00BC5028">
              <w:rPr>
                <w:rFonts w:ascii="Times New Roman" w:eastAsia="方正仿宋简体" w:hAnsi="Times New Roman"/>
                <w:b/>
                <w:sz w:val="28"/>
              </w:rPr>
              <w:t>该学生（团队）提交的参赛视频思想导向正确，无意识形态方面的不当内容，无危害国家安全、涉及其他不适宜公开传播的内容，不存在思想性问题。</w:t>
            </w:r>
            <w:r w:rsidRPr="00BC5028">
              <w:rPr>
                <w:rFonts w:ascii="Times New Roman" w:eastAsia="方正仿宋简体" w:hAnsi="Times New Roman"/>
                <w:b/>
                <w:sz w:val="28"/>
              </w:rPr>
              <w:t xml:space="preserve"> </w:t>
            </w:r>
          </w:p>
          <w:p w14:paraId="62105826" w14:textId="77777777" w:rsidR="004A4CA6" w:rsidRPr="00BC5028" w:rsidRDefault="004A4CA6">
            <w:pPr>
              <w:autoSpaceDE w:val="0"/>
              <w:autoSpaceDN w:val="0"/>
              <w:spacing w:before="1246" w:line="600" w:lineRule="exact"/>
              <w:rPr>
                <w:rFonts w:ascii="Times New Roman" w:eastAsia="方正仿宋简体" w:hAnsi="Times New Roman"/>
                <w:b/>
                <w:sz w:val="28"/>
              </w:rPr>
            </w:pPr>
            <w:r w:rsidRPr="00BC5028">
              <w:rPr>
                <w:rFonts w:ascii="Times New Roman" w:eastAsia="方正仿宋简体" w:hAnsi="Times New Roman"/>
                <w:b/>
                <w:sz w:val="28"/>
              </w:rPr>
              <w:t>负责人签字：</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单位盖章</w:t>
            </w:r>
            <w:r w:rsidRPr="00BC5028">
              <w:rPr>
                <w:rFonts w:ascii="Times New Roman" w:eastAsia="方正仿宋简体" w:hAnsi="Times New Roman"/>
                <w:b/>
                <w:sz w:val="28"/>
              </w:rPr>
              <w:t xml:space="preserve"> </w:t>
            </w:r>
          </w:p>
          <w:p w14:paraId="2812981A" w14:textId="77777777" w:rsidR="004A4CA6" w:rsidRPr="00BC5028" w:rsidRDefault="004A4CA6">
            <w:pPr>
              <w:autoSpaceDE w:val="0"/>
              <w:autoSpaceDN w:val="0"/>
              <w:spacing w:before="166" w:line="600" w:lineRule="exact"/>
              <w:jc w:val="right"/>
              <w:rPr>
                <w:rFonts w:ascii="Times New Roman" w:eastAsia="方正仿宋简体" w:hAnsi="Times New Roman"/>
                <w:b/>
                <w:sz w:val="28"/>
              </w:rPr>
            </w:pPr>
            <w:r w:rsidRPr="00BC5028">
              <w:rPr>
                <w:rFonts w:ascii="Times New Roman" w:eastAsia="方正仿宋简体" w:hAnsi="Times New Roman"/>
                <w:b/>
                <w:sz w:val="28"/>
              </w:rPr>
              <w:t xml:space="preserve"> </w:t>
            </w:r>
            <w:r w:rsidRPr="00BC5028">
              <w:rPr>
                <w:rFonts w:ascii="Times New Roman" w:eastAsia="方正仿宋简体" w:hAnsi="Times New Roman"/>
                <w:b/>
                <w:sz w:val="28"/>
              </w:rPr>
              <w:t>年</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月</w:t>
            </w:r>
            <w:r w:rsidRPr="00BC5028">
              <w:rPr>
                <w:rFonts w:ascii="Times New Roman" w:eastAsia="方正仿宋简体" w:hAnsi="Times New Roman"/>
                <w:b/>
                <w:sz w:val="28"/>
              </w:rPr>
              <w:t xml:space="preserve">    </w:t>
            </w:r>
            <w:r w:rsidRPr="00BC5028">
              <w:rPr>
                <w:rFonts w:ascii="Times New Roman" w:eastAsia="方正仿宋简体" w:hAnsi="Times New Roman"/>
                <w:b/>
                <w:sz w:val="28"/>
              </w:rPr>
              <w:t>日</w:t>
            </w:r>
            <w:r w:rsidRPr="00BC5028">
              <w:rPr>
                <w:rFonts w:ascii="Times New Roman" w:eastAsia="方正仿宋简体" w:hAnsi="Times New Roman"/>
                <w:b/>
                <w:sz w:val="28"/>
              </w:rPr>
              <w:t xml:space="preserve"> </w:t>
            </w:r>
          </w:p>
        </w:tc>
      </w:tr>
    </w:tbl>
    <w:p w14:paraId="01C0A694" w14:textId="77777777" w:rsidR="004A4CA6" w:rsidRPr="00BC5028" w:rsidRDefault="004A4CA6">
      <w:pPr>
        <w:autoSpaceDE w:val="0"/>
        <w:autoSpaceDN w:val="0"/>
        <w:spacing w:line="600" w:lineRule="exact"/>
        <w:rPr>
          <w:rFonts w:ascii="Times New Roman" w:eastAsia="方正仿宋简体" w:hAnsi="Times New Roman"/>
          <w:b/>
          <w:sz w:val="28"/>
        </w:rPr>
      </w:pPr>
      <w:r w:rsidRPr="00BC5028">
        <w:rPr>
          <w:rFonts w:ascii="Times New Roman" w:eastAsia="方正仿宋简体" w:hAnsi="Times New Roman"/>
          <w:b/>
          <w:sz w:val="28"/>
        </w:rPr>
        <w:t>注：此表可编辑，以团队形式参赛的，可添加其他参赛队员的信息。</w:t>
      </w:r>
    </w:p>
    <w:p w14:paraId="56C33D54" w14:textId="77777777" w:rsidR="004A4CA6" w:rsidRPr="00BC5028" w:rsidRDefault="004A4CA6" w:rsidP="00BC5028">
      <w:pPr>
        <w:tabs>
          <w:tab w:val="left" w:pos="400"/>
        </w:tabs>
        <w:autoSpaceDE w:val="0"/>
        <w:autoSpaceDN w:val="0"/>
        <w:spacing w:line="600" w:lineRule="exact"/>
        <w:rPr>
          <w:rFonts w:ascii="Times New Roman" w:eastAsia="方正黑体简体" w:hAnsi="Times New Roman"/>
          <w:b/>
          <w:bCs/>
          <w:sz w:val="32"/>
        </w:rPr>
      </w:pPr>
      <w:r w:rsidRPr="00BC5028">
        <w:rPr>
          <w:rFonts w:ascii="Times New Roman" w:eastAsia="方正黑体简体" w:hAnsi="Times New Roman"/>
          <w:b/>
          <w:bCs/>
          <w:sz w:val="32"/>
        </w:rPr>
        <w:lastRenderedPageBreak/>
        <w:t>附件</w:t>
      </w:r>
      <w:r w:rsidRPr="00BC5028">
        <w:rPr>
          <w:rFonts w:ascii="Times New Roman" w:eastAsia="方正黑体简体" w:hAnsi="Times New Roman"/>
          <w:b/>
          <w:bCs/>
          <w:sz w:val="32"/>
        </w:rPr>
        <w:t xml:space="preserve"> 2</w:t>
      </w:r>
    </w:p>
    <w:p w14:paraId="1B1496E3" w14:textId="77777777" w:rsid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四川开放大学首届</w:t>
      </w:r>
      <w:r w:rsidRPr="00BC5028">
        <w:rPr>
          <w:rFonts w:ascii="Times New Roman" w:eastAsia="方正小标宋简体" w:hAnsi="Times New Roman"/>
          <w:b/>
          <w:bCs/>
          <w:sz w:val="44"/>
          <w:szCs w:val="44"/>
        </w:rPr>
        <w:t>“</w:t>
      </w:r>
      <w:r w:rsidRPr="00BC5028">
        <w:rPr>
          <w:rFonts w:ascii="Times New Roman" w:eastAsia="方正小标宋简体" w:hAnsi="Times New Roman"/>
          <w:b/>
          <w:bCs/>
          <w:sz w:val="44"/>
          <w:szCs w:val="44"/>
        </w:rPr>
        <w:t>药健康</w:t>
      </w:r>
      <w:r w:rsidRPr="00BC5028">
        <w:rPr>
          <w:rFonts w:ascii="Times New Roman" w:eastAsia="方正小标宋简体" w:hAnsi="Times New Roman"/>
          <w:b/>
          <w:bCs/>
          <w:sz w:val="44"/>
          <w:szCs w:val="44"/>
        </w:rPr>
        <w:t xml:space="preserve"> </w:t>
      </w:r>
      <w:r w:rsidRPr="00BC5028">
        <w:rPr>
          <w:rFonts w:ascii="Times New Roman" w:eastAsia="方正小标宋简体" w:hAnsi="Times New Roman"/>
          <w:b/>
          <w:bCs/>
          <w:sz w:val="44"/>
          <w:szCs w:val="44"/>
        </w:rPr>
        <w:t>竞未来</w:t>
      </w:r>
      <w:r w:rsidRPr="00BC5028">
        <w:rPr>
          <w:rFonts w:ascii="Times New Roman" w:eastAsia="方正小标宋简体" w:hAnsi="Times New Roman"/>
          <w:b/>
          <w:bCs/>
          <w:sz w:val="44"/>
          <w:szCs w:val="44"/>
        </w:rPr>
        <w:t>”</w:t>
      </w:r>
    </w:p>
    <w:p w14:paraId="7FED44FF" w14:textId="77777777" w:rsidR="004A4CA6" w:rsidRP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药学科普作品评选活动推荐作品汇总表</w:t>
      </w:r>
    </w:p>
    <w:p w14:paraId="4C7CF63A" w14:textId="77777777" w:rsidR="00BC5028" w:rsidRPr="00BC5028" w:rsidRDefault="00BC5028">
      <w:pPr>
        <w:autoSpaceDE w:val="0"/>
        <w:autoSpaceDN w:val="0"/>
        <w:spacing w:line="600" w:lineRule="exact"/>
        <w:ind w:firstLineChars="200" w:firstLine="560"/>
        <w:rPr>
          <w:rFonts w:ascii="方正仿宋简体" w:eastAsia="方正仿宋简体" w:hAnsi="ä»¿å®_GB2312" w:hint="eastAsia"/>
          <w:sz w:val="28"/>
        </w:rPr>
      </w:pPr>
    </w:p>
    <w:p w14:paraId="70FEF831"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r w:rsidRPr="00BC5028">
        <w:rPr>
          <w:rFonts w:ascii="方正仿宋简体" w:eastAsia="方正仿宋简体" w:hAnsi="ä»¿å®_GB2312" w:hint="eastAsia"/>
          <w:b/>
          <w:sz w:val="28"/>
        </w:rPr>
        <w:t>参赛单位名称：</w:t>
      </w:r>
      <w:r w:rsidRPr="00BC5028">
        <w:rPr>
          <w:rFonts w:ascii="方正仿宋简体" w:eastAsia="方正仿宋简体" w:hAnsi="ä»¿å®_GB2312"/>
          <w:b/>
          <w:sz w:val="28"/>
        </w:rPr>
        <w:t xml:space="preserve">                  </w:t>
      </w:r>
    </w:p>
    <w:tbl>
      <w:tblPr>
        <w:tblStyle w:val="a7"/>
        <w:tblW w:w="9181" w:type="dxa"/>
        <w:jc w:val="center"/>
        <w:tblLook w:val="04A0" w:firstRow="1" w:lastRow="0" w:firstColumn="1" w:lastColumn="0" w:noHBand="0" w:noVBand="1"/>
      </w:tblPr>
      <w:tblGrid>
        <w:gridCol w:w="1077"/>
        <w:gridCol w:w="1441"/>
        <w:gridCol w:w="993"/>
        <w:gridCol w:w="854"/>
        <w:gridCol w:w="847"/>
        <w:gridCol w:w="1421"/>
        <w:gridCol w:w="851"/>
        <w:gridCol w:w="846"/>
        <w:gridCol w:w="851"/>
      </w:tblGrid>
      <w:tr w:rsidR="004A4CA6" w:rsidRPr="00BC5028" w14:paraId="678FB080" w14:textId="77777777" w:rsidTr="00BC5028">
        <w:trPr>
          <w:jc w:val="center"/>
        </w:trPr>
        <w:tc>
          <w:tcPr>
            <w:tcW w:w="1077" w:type="dxa"/>
            <w:vAlign w:val="center"/>
          </w:tcPr>
          <w:p w14:paraId="008469F0"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序号</w:t>
            </w:r>
          </w:p>
        </w:tc>
        <w:tc>
          <w:tcPr>
            <w:tcW w:w="1441" w:type="dxa"/>
            <w:vAlign w:val="center"/>
          </w:tcPr>
          <w:p w14:paraId="72E0D2A8"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作品名称</w:t>
            </w:r>
          </w:p>
        </w:tc>
        <w:tc>
          <w:tcPr>
            <w:tcW w:w="993" w:type="dxa"/>
            <w:vAlign w:val="center"/>
          </w:tcPr>
          <w:p w14:paraId="35FE7942"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参赛学生姓名</w:t>
            </w:r>
          </w:p>
        </w:tc>
        <w:tc>
          <w:tcPr>
            <w:tcW w:w="854" w:type="dxa"/>
            <w:vAlign w:val="center"/>
          </w:tcPr>
          <w:p w14:paraId="7E7EB283"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学号</w:t>
            </w:r>
          </w:p>
        </w:tc>
        <w:tc>
          <w:tcPr>
            <w:tcW w:w="847" w:type="dxa"/>
            <w:vAlign w:val="center"/>
          </w:tcPr>
          <w:p w14:paraId="5D934E1D"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入学时间</w:t>
            </w:r>
          </w:p>
        </w:tc>
        <w:tc>
          <w:tcPr>
            <w:tcW w:w="1421" w:type="dxa"/>
            <w:vAlign w:val="center"/>
          </w:tcPr>
          <w:p w14:paraId="7728988E"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联系方式</w:t>
            </w:r>
          </w:p>
        </w:tc>
        <w:tc>
          <w:tcPr>
            <w:tcW w:w="851" w:type="dxa"/>
            <w:vAlign w:val="center"/>
          </w:tcPr>
          <w:p w14:paraId="6B71809C"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学习中心</w:t>
            </w:r>
          </w:p>
        </w:tc>
        <w:tc>
          <w:tcPr>
            <w:tcW w:w="846" w:type="dxa"/>
            <w:vAlign w:val="center"/>
          </w:tcPr>
          <w:p w14:paraId="7C5FD8C7"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指导教师</w:t>
            </w:r>
          </w:p>
        </w:tc>
        <w:tc>
          <w:tcPr>
            <w:tcW w:w="851" w:type="dxa"/>
            <w:vAlign w:val="center"/>
          </w:tcPr>
          <w:p w14:paraId="040C5118" w14:textId="77777777" w:rsidR="004A4CA6" w:rsidRPr="00BC5028" w:rsidRDefault="004A4CA6">
            <w:pPr>
              <w:autoSpaceDE w:val="0"/>
              <w:autoSpaceDN w:val="0"/>
              <w:spacing w:line="400" w:lineRule="exact"/>
              <w:jc w:val="center"/>
              <w:rPr>
                <w:rFonts w:ascii="方正仿宋简体" w:eastAsia="方正仿宋简体" w:hAnsi="方正仿宋简体" w:cs="方正仿宋简体" w:hint="eastAsia"/>
                <w:b/>
                <w:sz w:val="28"/>
                <w:szCs w:val="28"/>
              </w:rPr>
            </w:pPr>
            <w:r w:rsidRPr="00BC5028">
              <w:rPr>
                <w:rFonts w:ascii="方正仿宋简体" w:eastAsia="方正仿宋简体" w:hAnsi="方正仿宋简体" w:cs="方正仿宋简体" w:hint="eastAsia"/>
                <w:b/>
                <w:sz w:val="28"/>
                <w:szCs w:val="28"/>
              </w:rPr>
              <w:t>备注</w:t>
            </w:r>
          </w:p>
        </w:tc>
      </w:tr>
      <w:tr w:rsidR="004A4CA6" w:rsidRPr="00BC5028" w14:paraId="410E105F" w14:textId="77777777" w:rsidTr="00BC5028">
        <w:trPr>
          <w:jc w:val="center"/>
        </w:trPr>
        <w:tc>
          <w:tcPr>
            <w:tcW w:w="1077" w:type="dxa"/>
            <w:vAlign w:val="center"/>
          </w:tcPr>
          <w:p w14:paraId="0E7313D7"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41" w:type="dxa"/>
            <w:vAlign w:val="center"/>
          </w:tcPr>
          <w:p w14:paraId="6FCCE3D0"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993" w:type="dxa"/>
            <w:vAlign w:val="center"/>
          </w:tcPr>
          <w:p w14:paraId="224C920F"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4" w:type="dxa"/>
            <w:vAlign w:val="center"/>
          </w:tcPr>
          <w:p w14:paraId="6E8C07B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7" w:type="dxa"/>
            <w:vAlign w:val="center"/>
          </w:tcPr>
          <w:p w14:paraId="0D10CF2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21" w:type="dxa"/>
            <w:vAlign w:val="center"/>
          </w:tcPr>
          <w:p w14:paraId="58E7AC5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4ACC312B"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6" w:type="dxa"/>
            <w:vAlign w:val="center"/>
          </w:tcPr>
          <w:p w14:paraId="1687201B"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58E76B59"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r>
      <w:tr w:rsidR="004A4CA6" w:rsidRPr="00BC5028" w14:paraId="5070282F" w14:textId="77777777" w:rsidTr="00BC5028">
        <w:trPr>
          <w:jc w:val="center"/>
        </w:trPr>
        <w:tc>
          <w:tcPr>
            <w:tcW w:w="1077" w:type="dxa"/>
            <w:vAlign w:val="center"/>
          </w:tcPr>
          <w:p w14:paraId="5396DA9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41" w:type="dxa"/>
            <w:vAlign w:val="center"/>
          </w:tcPr>
          <w:p w14:paraId="5D4C90AB"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993" w:type="dxa"/>
            <w:vAlign w:val="center"/>
          </w:tcPr>
          <w:p w14:paraId="5D56EAB4"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4" w:type="dxa"/>
            <w:vAlign w:val="center"/>
          </w:tcPr>
          <w:p w14:paraId="6A76DB85"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7" w:type="dxa"/>
            <w:vAlign w:val="center"/>
          </w:tcPr>
          <w:p w14:paraId="6CD07F3D"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21" w:type="dxa"/>
            <w:vAlign w:val="center"/>
          </w:tcPr>
          <w:p w14:paraId="15AE4604"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59C0CED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6" w:type="dxa"/>
            <w:vAlign w:val="center"/>
          </w:tcPr>
          <w:p w14:paraId="54CCABBB"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4AE50EA8"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r>
      <w:tr w:rsidR="004A4CA6" w:rsidRPr="00BC5028" w14:paraId="610198FD" w14:textId="77777777" w:rsidTr="00BC5028">
        <w:trPr>
          <w:jc w:val="center"/>
        </w:trPr>
        <w:tc>
          <w:tcPr>
            <w:tcW w:w="1077" w:type="dxa"/>
            <w:vAlign w:val="center"/>
          </w:tcPr>
          <w:p w14:paraId="79C27527"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41" w:type="dxa"/>
            <w:vAlign w:val="center"/>
          </w:tcPr>
          <w:p w14:paraId="34155074"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993" w:type="dxa"/>
            <w:vAlign w:val="center"/>
          </w:tcPr>
          <w:p w14:paraId="30BC5293"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4" w:type="dxa"/>
            <w:vAlign w:val="center"/>
          </w:tcPr>
          <w:p w14:paraId="43B8A27A"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7" w:type="dxa"/>
            <w:vAlign w:val="center"/>
          </w:tcPr>
          <w:p w14:paraId="1D3DEA54"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21" w:type="dxa"/>
            <w:vAlign w:val="center"/>
          </w:tcPr>
          <w:p w14:paraId="6B536158"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78CA5C1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6" w:type="dxa"/>
            <w:vAlign w:val="center"/>
          </w:tcPr>
          <w:p w14:paraId="063BA039"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387E514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r>
      <w:tr w:rsidR="004A4CA6" w:rsidRPr="00BC5028" w14:paraId="76A95A92" w14:textId="77777777" w:rsidTr="00BC5028">
        <w:trPr>
          <w:jc w:val="center"/>
        </w:trPr>
        <w:tc>
          <w:tcPr>
            <w:tcW w:w="1077" w:type="dxa"/>
            <w:vAlign w:val="center"/>
          </w:tcPr>
          <w:p w14:paraId="15570D9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41" w:type="dxa"/>
            <w:vAlign w:val="center"/>
          </w:tcPr>
          <w:p w14:paraId="47B0E7A4"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993" w:type="dxa"/>
            <w:vAlign w:val="center"/>
          </w:tcPr>
          <w:p w14:paraId="68B36899"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4" w:type="dxa"/>
            <w:vAlign w:val="center"/>
          </w:tcPr>
          <w:p w14:paraId="45C0B69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7" w:type="dxa"/>
            <w:vAlign w:val="center"/>
          </w:tcPr>
          <w:p w14:paraId="0D2A504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21" w:type="dxa"/>
            <w:vAlign w:val="center"/>
          </w:tcPr>
          <w:p w14:paraId="2B56397D"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25E842C2"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6" w:type="dxa"/>
            <w:vAlign w:val="center"/>
          </w:tcPr>
          <w:p w14:paraId="5A55D7DA"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2A46BC0F"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r>
      <w:tr w:rsidR="004A4CA6" w:rsidRPr="00BC5028" w14:paraId="060AC26C" w14:textId="77777777" w:rsidTr="00BC5028">
        <w:trPr>
          <w:jc w:val="center"/>
        </w:trPr>
        <w:tc>
          <w:tcPr>
            <w:tcW w:w="1077" w:type="dxa"/>
            <w:vAlign w:val="center"/>
          </w:tcPr>
          <w:p w14:paraId="5A048C0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41" w:type="dxa"/>
            <w:vAlign w:val="center"/>
          </w:tcPr>
          <w:p w14:paraId="7B7D8FAF"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993" w:type="dxa"/>
            <w:vAlign w:val="center"/>
          </w:tcPr>
          <w:p w14:paraId="1AFE18E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4" w:type="dxa"/>
            <w:vAlign w:val="center"/>
          </w:tcPr>
          <w:p w14:paraId="210EE263"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7" w:type="dxa"/>
            <w:vAlign w:val="center"/>
          </w:tcPr>
          <w:p w14:paraId="530FC2D6"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21" w:type="dxa"/>
            <w:vAlign w:val="center"/>
          </w:tcPr>
          <w:p w14:paraId="1EB2618A"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3C549DC9"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6" w:type="dxa"/>
            <w:vAlign w:val="center"/>
          </w:tcPr>
          <w:p w14:paraId="1535F9C5"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52BBB48F"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r>
      <w:tr w:rsidR="004A4CA6" w:rsidRPr="00BC5028" w14:paraId="1C9A5E6B" w14:textId="77777777" w:rsidTr="00BC5028">
        <w:trPr>
          <w:jc w:val="center"/>
        </w:trPr>
        <w:tc>
          <w:tcPr>
            <w:tcW w:w="1077" w:type="dxa"/>
            <w:vAlign w:val="center"/>
          </w:tcPr>
          <w:p w14:paraId="65D14EFF"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41" w:type="dxa"/>
            <w:vAlign w:val="center"/>
          </w:tcPr>
          <w:p w14:paraId="29D07B75"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993" w:type="dxa"/>
            <w:vAlign w:val="center"/>
          </w:tcPr>
          <w:p w14:paraId="3E1D03C8"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4" w:type="dxa"/>
            <w:vAlign w:val="center"/>
          </w:tcPr>
          <w:p w14:paraId="7A26E60C"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7" w:type="dxa"/>
            <w:vAlign w:val="center"/>
          </w:tcPr>
          <w:p w14:paraId="415444C2"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1421" w:type="dxa"/>
            <w:vAlign w:val="center"/>
          </w:tcPr>
          <w:p w14:paraId="58DE9D9E"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6F5199C0"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46" w:type="dxa"/>
            <w:vAlign w:val="center"/>
          </w:tcPr>
          <w:p w14:paraId="28845569"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c>
          <w:tcPr>
            <w:tcW w:w="851" w:type="dxa"/>
            <w:vAlign w:val="center"/>
          </w:tcPr>
          <w:p w14:paraId="77CD5DF4" w14:textId="77777777" w:rsidR="004A4CA6" w:rsidRPr="00BC5028" w:rsidRDefault="004A4CA6" w:rsidP="00BC5028">
            <w:pPr>
              <w:autoSpaceDE w:val="0"/>
              <w:autoSpaceDN w:val="0"/>
              <w:spacing w:line="600" w:lineRule="exact"/>
              <w:ind w:firstLineChars="200" w:firstLine="562"/>
              <w:rPr>
                <w:rFonts w:ascii="方正仿宋简体" w:eastAsia="方正仿宋简体" w:hAnsi="ä»¿å®_GB2312" w:hint="eastAsia"/>
                <w:b/>
                <w:sz w:val="28"/>
              </w:rPr>
            </w:pPr>
          </w:p>
        </w:tc>
      </w:tr>
    </w:tbl>
    <w:p w14:paraId="6924DD40" w14:textId="77777777" w:rsidR="004A4CA6" w:rsidRPr="00BC5028" w:rsidRDefault="004A4CA6">
      <w:pPr>
        <w:autoSpaceDE w:val="0"/>
        <w:autoSpaceDN w:val="0"/>
        <w:spacing w:line="600" w:lineRule="exact"/>
        <w:rPr>
          <w:rFonts w:ascii="方正仿宋简体" w:eastAsia="方正仿宋简体" w:hAnsi="ä»¿å®_GB2312" w:hint="eastAsia"/>
          <w:b/>
          <w:sz w:val="28"/>
        </w:rPr>
      </w:pPr>
      <w:r w:rsidRPr="00BC5028">
        <w:rPr>
          <w:rFonts w:ascii="方正仿宋简体" w:eastAsia="方正仿宋简体" w:hAnsi="ä»¿å®_GB2312" w:hint="eastAsia"/>
          <w:b/>
          <w:sz w:val="28"/>
        </w:rPr>
        <w:t>填表人：</w:t>
      </w:r>
      <w:r w:rsidRPr="00BC5028">
        <w:rPr>
          <w:rFonts w:ascii="方正仿宋简体" w:eastAsia="方正仿宋简体" w:hAnsi="ä»¿å®_GB2312"/>
          <w:b/>
          <w:sz w:val="28"/>
        </w:rPr>
        <w:t xml:space="preserve">       </w:t>
      </w:r>
      <w:r w:rsidRPr="00BC5028">
        <w:rPr>
          <w:rFonts w:ascii="方正仿宋简体" w:eastAsia="方正仿宋简体" w:hAnsi="ä»¿å®_GB2312" w:hint="eastAsia"/>
          <w:b/>
          <w:sz w:val="28"/>
        </w:rPr>
        <w:t xml:space="preserve">     </w:t>
      </w:r>
      <w:r w:rsidRPr="00BC5028">
        <w:rPr>
          <w:rFonts w:ascii="方正仿宋简体" w:eastAsia="方正仿宋简体" w:hAnsi="ä»¿å®_GB2312"/>
          <w:b/>
          <w:sz w:val="28"/>
        </w:rPr>
        <w:t xml:space="preserve"> </w:t>
      </w:r>
      <w:r w:rsidRPr="00BC5028">
        <w:rPr>
          <w:rFonts w:ascii="方正仿宋简体" w:eastAsia="方正仿宋简体" w:hAnsi="ä»¿å®_GB2312" w:hint="eastAsia"/>
          <w:b/>
          <w:sz w:val="28"/>
        </w:rPr>
        <w:t>联系方式：</w:t>
      </w:r>
      <w:r w:rsidRPr="00BC5028">
        <w:rPr>
          <w:rFonts w:ascii="方正仿宋简体" w:eastAsia="方正仿宋简体" w:hAnsi="ä»¿å®_GB2312"/>
          <w:b/>
          <w:sz w:val="28"/>
        </w:rPr>
        <w:t xml:space="preserve">      </w:t>
      </w:r>
      <w:r w:rsidRPr="00BC5028">
        <w:rPr>
          <w:rFonts w:ascii="方正仿宋简体" w:eastAsia="方正仿宋简体" w:hAnsi="ä»¿å®_GB2312" w:hint="eastAsia"/>
          <w:b/>
          <w:sz w:val="28"/>
        </w:rPr>
        <w:t xml:space="preserve">       填报时间：</w:t>
      </w:r>
    </w:p>
    <w:p w14:paraId="4648CACC" w14:textId="77777777" w:rsidR="004A4CA6" w:rsidRDefault="004A4CA6">
      <w:pPr>
        <w:spacing w:line="600" w:lineRule="exact"/>
        <w:rPr>
          <w:rFonts w:ascii="方正仿宋简体" w:eastAsia="方正仿宋简体" w:hAnsi="ä»¿å®_GB2312" w:hint="eastAsia"/>
          <w:b/>
          <w:sz w:val="28"/>
        </w:rPr>
      </w:pPr>
      <w:r w:rsidRPr="00BC5028">
        <w:rPr>
          <w:rFonts w:ascii="方正仿宋简体" w:eastAsia="方正仿宋简体" w:hAnsi="ä»¿å®_GB2312" w:hint="eastAsia"/>
          <w:b/>
          <w:sz w:val="28"/>
        </w:rPr>
        <w:t>注：此表只代表所需填报的内容，格式可编辑。</w:t>
      </w:r>
    </w:p>
    <w:p w14:paraId="7198D92F" w14:textId="77777777" w:rsidR="00BC5028" w:rsidRDefault="00BC5028">
      <w:pPr>
        <w:spacing w:line="600" w:lineRule="exact"/>
        <w:rPr>
          <w:rFonts w:ascii="方正仿宋简体" w:eastAsia="方正仿宋简体" w:hAnsi="ä»¿å®_GB2312" w:hint="eastAsia"/>
          <w:b/>
          <w:sz w:val="28"/>
        </w:rPr>
      </w:pPr>
    </w:p>
    <w:p w14:paraId="0FD0E18E" w14:textId="77777777" w:rsidR="00BC5028" w:rsidRDefault="00BC5028">
      <w:pPr>
        <w:spacing w:line="600" w:lineRule="exact"/>
        <w:rPr>
          <w:rFonts w:ascii="方正仿宋简体" w:eastAsia="方正仿宋简体" w:hAnsi="ä»¿å®_GB2312" w:hint="eastAsia"/>
          <w:b/>
          <w:sz w:val="28"/>
        </w:rPr>
      </w:pPr>
    </w:p>
    <w:p w14:paraId="5B69B344" w14:textId="77777777" w:rsidR="00BC5028" w:rsidRDefault="00BC5028">
      <w:pPr>
        <w:spacing w:line="600" w:lineRule="exact"/>
        <w:rPr>
          <w:rFonts w:ascii="方正仿宋简体" w:eastAsia="方正仿宋简体" w:hAnsi="ä»¿å®_GB2312" w:hint="eastAsia"/>
          <w:b/>
          <w:sz w:val="28"/>
        </w:rPr>
      </w:pPr>
    </w:p>
    <w:p w14:paraId="010F17C4" w14:textId="77777777" w:rsidR="00BC5028" w:rsidRPr="00BC5028" w:rsidRDefault="00BC5028">
      <w:pPr>
        <w:spacing w:line="600" w:lineRule="exact"/>
        <w:rPr>
          <w:rFonts w:ascii="方正仿宋简体" w:eastAsia="方正仿宋简体" w:hAnsi="ä»¿å®_GB2312" w:hint="eastAsia"/>
          <w:b/>
          <w:sz w:val="28"/>
        </w:rPr>
        <w:sectPr w:rsidR="00BC5028" w:rsidRPr="00BC5028" w:rsidSect="00BC5028">
          <w:pgSz w:w="11906" w:h="16838" w:orient="landscape"/>
          <w:pgMar w:top="1928" w:right="1588" w:bottom="1701" w:left="1588" w:header="720" w:footer="720" w:gutter="0"/>
          <w:cols w:space="720"/>
          <w:docGrid w:linePitch="360"/>
        </w:sectPr>
      </w:pPr>
    </w:p>
    <w:p w14:paraId="3B0F686F" w14:textId="77777777" w:rsidR="004A4CA6" w:rsidRPr="00BC5028" w:rsidRDefault="004A4CA6" w:rsidP="00BC5028">
      <w:pPr>
        <w:tabs>
          <w:tab w:val="left" w:pos="400"/>
        </w:tabs>
        <w:autoSpaceDE w:val="0"/>
        <w:autoSpaceDN w:val="0"/>
        <w:spacing w:line="600" w:lineRule="exact"/>
        <w:rPr>
          <w:rFonts w:ascii="Times New Roman" w:eastAsia="方正黑体简体" w:hAnsi="Times New Roman"/>
          <w:b/>
          <w:bCs/>
          <w:sz w:val="36"/>
          <w:szCs w:val="36"/>
        </w:rPr>
      </w:pPr>
      <w:r w:rsidRPr="00BC5028">
        <w:rPr>
          <w:rFonts w:ascii="Times New Roman" w:eastAsia="方正黑体简体" w:hAnsi="Times New Roman"/>
          <w:b/>
          <w:bCs/>
          <w:sz w:val="32"/>
        </w:rPr>
        <w:lastRenderedPageBreak/>
        <w:t>附件</w:t>
      </w:r>
      <w:r w:rsidRPr="00BC5028">
        <w:rPr>
          <w:rFonts w:ascii="Times New Roman" w:eastAsia="方正黑体简体" w:hAnsi="Times New Roman"/>
          <w:b/>
          <w:bCs/>
          <w:sz w:val="32"/>
        </w:rPr>
        <w:t xml:space="preserve"> 3 </w:t>
      </w:r>
    </w:p>
    <w:p w14:paraId="592646EF" w14:textId="77777777" w:rsid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四川开放大学首届</w:t>
      </w:r>
      <w:r w:rsidRPr="00BC5028">
        <w:rPr>
          <w:rFonts w:ascii="Times New Roman" w:eastAsia="方正小标宋简体" w:hAnsi="Times New Roman"/>
          <w:b/>
          <w:bCs/>
          <w:sz w:val="44"/>
          <w:szCs w:val="44"/>
        </w:rPr>
        <w:t>“</w:t>
      </w:r>
      <w:r w:rsidRPr="00BC5028">
        <w:rPr>
          <w:rFonts w:ascii="Times New Roman" w:eastAsia="方正小标宋简体" w:hAnsi="Times New Roman"/>
          <w:b/>
          <w:bCs/>
          <w:sz w:val="44"/>
          <w:szCs w:val="44"/>
        </w:rPr>
        <w:t>药健康</w:t>
      </w:r>
      <w:r w:rsidRPr="00BC5028">
        <w:rPr>
          <w:rFonts w:ascii="Times New Roman" w:eastAsia="方正小标宋简体" w:hAnsi="Times New Roman"/>
          <w:b/>
          <w:bCs/>
          <w:sz w:val="44"/>
          <w:szCs w:val="44"/>
        </w:rPr>
        <w:t xml:space="preserve"> </w:t>
      </w:r>
      <w:r w:rsidRPr="00BC5028">
        <w:rPr>
          <w:rFonts w:ascii="Times New Roman" w:eastAsia="方正小标宋简体" w:hAnsi="Times New Roman"/>
          <w:b/>
          <w:bCs/>
          <w:sz w:val="44"/>
          <w:szCs w:val="44"/>
        </w:rPr>
        <w:t>竞未来</w:t>
      </w:r>
      <w:r w:rsidRPr="00BC5028">
        <w:rPr>
          <w:rFonts w:ascii="Times New Roman" w:eastAsia="方正小标宋简体" w:hAnsi="Times New Roman"/>
          <w:b/>
          <w:bCs/>
          <w:sz w:val="44"/>
          <w:szCs w:val="44"/>
        </w:rPr>
        <w:t>”</w:t>
      </w:r>
    </w:p>
    <w:p w14:paraId="2C7C379C" w14:textId="77777777" w:rsidR="004A4CA6" w:rsidRP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药学科普作品评选活动联系人登记表</w:t>
      </w:r>
    </w:p>
    <w:p w14:paraId="346E2E05" w14:textId="77777777" w:rsidR="00BC5028" w:rsidRDefault="00BC5028">
      <w:pPr>
        <w:autoSpaceDE w:val="0"/>
        <w:autoSpaceDN w:val="0"/>
        <w:spacing w:before="160" w:line="600" w:lineRule="exact"/>
        <w:jc w:val="center"/>
        <w:rPr>
          <w:rFonts w:ascii="方正小标宋简体" w:eastAsia="方正小标宋简体" w:hAnsi="方正小标宋简体" w:cs="方正小标宋简体" w:hint="eastAsia"/>
          <w:b/>
          <w:bCs/>
          <w:sz w:val="36"/>
          <w:szCs w:val="36"/>
        </w:rPr>
      </w:pPr>
    </w:p>
    <w:tbl>
      <w:tblPr>
        <w:tblW w:w="8354" w:type="dxa"/>
        <w:jc w:val="center"/>
        <w:tblLayout w:type="fixed"/>
        <w:tblLook w:val="04A0" w:firstRow="1" w:lastRow="0" w:firstColumn="1" w:lastColumn="0" w:noHBand="0" w:noVBand="1"/>
      </w:tblPr>
      <w:tblGrid>
        <w:gridCol w:w="1863"/>
        <w:gridCol w:w="1671"/>
        <w:gridCol w:w="1793"/>
        <w:gridCol w:w="3027"/>
      </w:tblGrid>
      <w:tr w:rsidR="004A4CA6" w:rsidRPr="00BC5028" w14:paraId="6B4C4AE2" w14:textId="77777777" w:rsidTr="00BC5028">
        <w:trPr>
          <w:trHeight w:val="997"/>
          <w:jc w:val="center"/>
        </w:trPr>
        <w:tc>
          <w:tcPr>
            <w:tcW w:w="18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1E84133" w14:textId="77777777" w:rsidR="004A4CA6" w:rsidRPr="00BC5028" w:rsidRDefault="004A4CA6">
            <w:pPr>
              <w:autoSpaceDE w:val="0"/>
              <w:autoSpaceDN w:val="0"/>
              <w:spacing w:line="48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参赛单位</w:t>
            </w:r>
            <w:r w:rsidRPr="00BC5028">
              <w:rPr>
                <w:rFonts w:ascii="Times New Roman" w:eastAsia="方正仿宋简体" w:hAnsi="Times New Roman"/>
                <w:b/>
                <w:sz w:val="28"/>
                <w:szCs w:val="28"/>
              </w:rPr>
              <w:t xml:space="preserve"> </w:t>
            </w:r>
          </w:p>
        </w:tc>
        <w:tc>
          <w:tcPr>
            <w:tcW w:w="649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19EAAA" w14:textId="77777777" w:rsidR="004A4CA6" w:rsidRPr="00BC5028" w:rsidRDefault="004A4CA6">
            <w:pPr>
              <w:autoSpaceDE w:val="0"/>
              <w:autoSpaceDN w:val="0"/>
              <w:spacing w:line="360" w:lineRule="auto"/>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513D16B7" w14:textId="77777777" w:rsidTr="00BC5028">
        <w:trPr>
          <w:trHeight w:val="1279"/>
          <w:jc w:val="center"/>
        </w:trPr>
        <w:tc>
          <w:tcPr>
            <w:tcW w:w="18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8E1A9C0"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联系人</w:t>
            </w:r>
            <w:r w:rsidRPr="00BC5028">
              <w:rPr>
                <w:rFonts w:ascii="Times New Roman" w:eastAsia="方正仿宋简体" w:hAnsi="Times New Roman"/>
                <w:b/>
                <w:sz w:val="28"/>
                <w:szCs w:val="28"/>
              </w:rPr>
              <w:t xml:space="preserve"> </w:t>
            </w:r>
          </w:p>
        </w:tc>
        <w:tc>
          <w:tcPr>
            <w:tcW w:w="1671"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343A0916"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793"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317B5EC5"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座机</w:t>
            </w:r>
            <w:r w:rsidRPr="00BC5028">
              <w:rPr>
                <w:rFonts w:ascii="Times New Roman" w:eastAsia="方正仿宋简体" w:hAnsi="Times New Roman"/>
                <w:b/>
                <w:sz w:val="28"/>
                <w:szCs w:val="28"/>
              </w:rPr>
              <w:t xml:space="preserve"> </w:t>
            </w:r>
          </w:p>
        </w:tc>
        <w:tc>
          <w:tcPr>
            <w:tcW w:w="302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4EF73DF"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51ABEB42" w14:textId="77777777" w:rsidTr="00BC5028">
        <w:trPr>
          <w:trHeight w:val="1261"/>
          <w:jc w:val="center"/>
        </w:trPr>
        <w:tc>
          <w:tcPr>
            <w:tcW w:w="18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F9D491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手机</w:t>
            </w:r>
            <w:r w:rsidRPr="00BC5028">
              <w:rPr>
                <w:rFonts w:ascii="Times New Roman" w:eastAsia="方正仿宋简体" w:hAnsi="Times New Roman"/>
                <w:b/>
                <w:sz w:val="28"/>
                <w:szCs w:val="28"/>
              </w:rPr>
              <w:t xml:space="preserve"> </w:t>
            </w:r>
          </w:p>
        </w:tc>
        <w:tc>
          <w:tcPr>
            <w:tcW w:w="1671"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400AC72F"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793"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78883442"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邮编</w:t>
            </w:r>
            <w:r w:rsidRPr="00BC5028">
              <w:rPr>
                <w:rFonts w:ascii="Times New Roman" w:eastAsia="方正仿宋简体" w:hAnsi="Times New Roman"/>
                <w:b/>
                <w:sz w:val="28"/>
                <w:szCs w:val="28"/>
              </w:rPr>
              <w:t xml:space="preserve"> </w:t>
            </w:r>
          </w:p>
        </w:tc>
        <w:tc>
          <w:tcPr>
            <w:tcW w:w="302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49AE2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58D75136" w14:textId="77777777" w:rsidTr="00BC5028">
        <w:trPr>
          <w:trHeight w:val="1264"/>
          <w:jc w:val="center"/>
        </w:trPr>
        <w:tc>
          <w:tcPr>
            <w:tcW w:w="18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B6D26E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通讯地址</w:t>
            </w:r>
            <w:r w:rsidRPr="00BC5028">
              <w:rPr>
                <w:rFonts w:ascii="Times New Roman" w:eastAsia="方正仿宋简体" w:hAnsi="Times New Roman"/>
                <w:b/>
                <w:sz w:val="28"/>
                <w:szCs w:val="28"/>
              </w:rPr>
              <w:t xml:space="preserve"> </w:t>
            </w:r>
          </w:p>
        </w:tc>
        <w:tc>
          <w:tcPr>
            <w:tcW w:w="6491"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7B5E24"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r w:rsidR="004A4CA6" w:rsidRPr="00BC5028" w14:paraId="2C8C3A2C" w14:textId="77777777" w:rsidTr="00BC5028">
        <w:trPr>
          <w:trHeight w:val="1532"/>
          <w:jc w:val="center"/>
        </w:trPr>
        <w:tc>
          <w:tcPr>
            <w:tcW w:w="186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535F0E"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E-mail </w:t>
            </w:r>
          </w:p>
        </w:tc>
        <w:tc>
          <w:tcPr>
            <w:tcW w:w="1671" w:type="dxa"/>
            <w:tcBorders>
              <w:top w:val="single" w:sz="4" w:space="0" w:color="000000"/>
              <w:left w:val="single" w:sz="4" w:space="0" w:color="000000"/>
              <w:bottom w:val="single" w:sz="4" w:space="0" w:color="000000"/>
              <w:right w:val="single" w:sz="2" w:space="0" w:color="000000"/>
            </w:tcBorders>
            <w:tcMar>
              <w:left w:w="0" w:type="dxa"/>
              <w:right w:w="0" w:type="dxa"/>
            </w:tcMar>
            <w:vAlign w:val="center"/>
          </w:tcPr>
          <w:p w14:paraId="34727F24"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c>
          <w:tcPr>
            <w:tcW w:w="1793"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278466DD"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QQ </w:t>
            </w:r>
          </w:p>
        </w:tc>
        <w:tc>
          <w:tcPr>
            <w:tcW w:w="302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AFD83"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 xml:space="preserve"> </w:t>
            </w:r>
          </w:p>
        </w:tc>
      </w:tr>
    </w:tbl>
    <w:p w14:paraId="1AA06A93" w14:textId="77777777" w:rsidR="004A4CA6" w:rsidRPr="00BC5028" w:rsidRDefault="004A4CA6" w:rsidP="00BC5028">
      <w:pPr>
        <w:autoSpaceDE w:val="0"/>
        <w:autoSpaceDN w:val="0"/>
        <w:spacing w:line="400" w:lineRule="exact"/>
        <w:ind w:firstLineChars="200" w:firstLine="562"/>
        <w:rPr>
          <w:rFonts w:ascii="Times New Roman" w:eastAsia="方正仿宋简体" w:hAnsi="Times New Roman"/>
          <w:b/>
          <w:sz w:val="28"/>
          <w:szCs w:val="28"/>
        </w:rPr>
      </w:pPr>
      <w:r w:rsidRPr="00BC5028">
        <w:rPr>
          <w:rFonts w:ascii="Times New Roman" w:eastAsia="方正仿宋简体" w:hAnsi="Times New Roman"/>
          <w:b/>
          <w:sz w:val="28"/>
          <w:szCs w:val="28"/>
        </w:rPr>
        <w:t xml:space="preserve">QQ </w:t>
      </w:r>
      <w:r w:rsidRPr="00BC5028">
        <w:rPr>
          <w:rFonts w:ascii="Times New Roman" w:eastAsia="方正仿宋简体" w:hAnsi="Times New Roman"/>
          <w:b/>
          <w:sz w:val="28"/>
          <w:szCs w:val="28"/>
        </w:rPr>
        <w:t>群号：</w:t>
      </w:r>
      <w:r w:rsidRPr="00BC5028">
        <w:rPr>
          <w:rFonts w:ascii="Times New Roman" w:eastAsia="方正仿宋简体" w:hAnsi="Times New Roman"/>
          <w:b/>
          <w:sz w:val="28"/>
          <w:szCs w:val="28"/>
        </w:rPr>
        <w:t>606627397</w:t>
      </w:r>
      <w:r w:rsidRPr="00BC5028">
        <w:rPr>
          <w:rFonts w:ascii="Times New Roman" w:eastAsia="方正仿宋简体" w:hAnsi="Times New Roman"/>
          <w:b/>
          <w:sz w:val="28"/>
          <w:szCs w:val="28"/>
        </w:rPr>
        <w:t>。请各参赛单位联系人加入该群，便于评选工作沟通交流</w:t>
      </w:r>
    </w:p>
    <w:p w14:paraId="172552E9" w14:textId="77777777" w:rsidR="004A4CA6" w:rsidRDefault="004A4CA6">
      <w:pPr>
        <w:autoSpaceDE w:val="0"/>
        <w:autoSpaceDN w:val="0"/>
        <w:spacing w:before="176" w:line="600" w:lineRule="exact"/>
        <w:ind w:left="146" w:right="146"/>
        <w:rPr>
          <w:rFonts w:ascii="宋体" w:hAnsi="宋体" w:cs="宋体" w:hint="eastAsia"/>
          <w:sz w:val="24"/>
        </w:rPr>
      </w:pPr>
    </w:p>
    <w:p w14:paraId="0DEA6F64" w14:textId="77777777" w:rsidR="004A4CA6" w:rsidRDefault="004A4CA6">
      <w:pPr>
        <w:autoSpaceDE w:val="0"/>
        <w:autoSpaceDN w:val="0"/>
        <w:spacing w:before="176" w:line="600" w:lineRule="exact"/>
        <w:ind w:left="146" w:right="146"/>
        <w:rPr>
          <w:rFonts w:ascii="宋体" w:hAnsi="宋体" w:cs="宋体" w:hint="eastAsia"/>
          <w:sz w:val="24"/>
        </w:rPr>
      </w:pPr>
    </w:p>
    <w:p w14:paraId="75C01263" w14:textId="77777777" w:rsidR="004A4CA6" w:rsidRDefault="004A4CA6">
      <w:pPr>
        <w:autoSpaceDE w:val="0"/>
        <w:autoSpaceDN w:val="0"/>
        <w:spacing w:before="176" w:line="600" w:lineRule="exact"/>
        <w:ind w:left="146" w:right="146"/>
        <w:rPr>
          <w:rFonts w:ascii="宋体" w:hAnsi="宋体" w:cs="宋体" w:hint="eastAsia"/>
          <w:sz w:val="24"/>
        </w:rPr>
      </w:pPr>
    </w:p>
    <w:p w14:paraId="648E4F9B" w14:textId="77777777" w:rsidR="004A4CA6" w:rsidRDefault="004A4CA6">
      <w:pPr>
        <w:autoSpaceDE w:val="0"/>
        <w:autoSpaceDN w:val="0"/>
        <w:spacing w:before="176" w:line="600" w:lineRule="exact"/>
        <w:ind w:left="146" w:right="146"/>
        <w:rPr>
          <w:rFonts w:ascii="宋体" w:hAnsi="宋体" w:cs="宋体" w:hint="eastAsia"/>
          <w:sz w:val="24"/>
        </w:rPr>
      </w:pPr>
    </w:p>
    <w:p w14:paraId="4290E006" w14:textId="77777777" w:rsidR="004A4CA6" w:rsidRPr="00BC5028" w:rsidRDefault="004A4CA6" w:rsidP="00BC5028">
      <w:pPr>
        <w:spacing w:line="600" w:lineRule="exact"/>
        <w:rPr>
          <w:rFonts w:ascii="Times New Roman" w:eastAsia="方正黑体简体" w:hAnsi="Times New Roman"/>
          <w:b/>
          <w:bCs/>
          <w:sz w:val="32"/>
        </w:rPr>
      </w:pPr>
      <w:r>
        <w:rPr>
          <w:rFonts w:ascii="宋体" w:hAnsi="宋体" w:cs="宋体" w:hint="eastAsia"/>
          <w:sz w:val="24"/>
        </w:rPr>
        <w:br w:type="page"/>
      </w:r>
      <w:r w:rsidRPr="00BC5028">
        <w:rPr>
          <w:rFonts w:ascii="Times New Roman" w:eastAsia="方正黑体简体" w:hAnsi="Times New Roman"/>
          <w:b/>
          <w:bCs/>
          <w:sz w:val="32"/>
        </w:rPr>
        <w:lastRenderedPageBreak/>
        <w:t>附件</w:t>
      </w:r>
      <w:r w:rsidRPr="00BC5028">
        <w:rPr>
          <w:rFonts w:ascii="Times New Roman" w:eastAsia="方正黑体简体" w:hAnsi="Times New Roman"/>
          <w:b/>
          <w:bCs/>
          <w:sz w:val="32"/>
        </w:rPr>
        <w:t xml:space="preserve"> 4 </w:t>
      </w:r>
    </w:p>
    <w:p w14:paraId="4AEF238A" w14:textId="77777777" w:rsid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四川开放大学首届</w:t>
      </w:r>
      <w:bookmarkStart w:id="3" w:name="_Hlk176168494"/>
      <w:r w:rsidRPr="00BC5028">
        <w:rPr>
          <w:rFonts w:ascii="Times New Roman" w:eastAsia="方正小标宋简体" w:hAnsi="Times New Roman"/>
          <w:b/>
          <w:bCs/>
          <w:sz w:val="44"/>
          <w:szCs w:val="44"/>
        </w:rPr>
        <w:t>“</w:t>
      </w:r>
      <w:r w:rsidRPr="00BC5028">
        <w:rPr>
          <w:rFonts w:ascii="Times New Roman" w:eastAsia="方正小标宋简体" w:hAnsi="Times New Roman"/>
          <w:b/>
          <w:bCs/>
          <w:sz w:val="44"/>
          <w:szCs w:val="44"/>
        </w:rPr>
        <w:t>药健康</w:t>
      </w:r>
      <w:r w:rsidRPr="00BC5028">
        <w:rPr>
          <w:rFonts w:ascii="Times New Roman" w:eastAsia="方正小标宋简体" w:hAnsi="Times New Roman"/>
          <w:b/>
          <w:bCs/>
          <w:sz w:val="44"/>
          <w:szCs w:val="44"/>
        </w:rPr>
        <w:t xml:space="preserve"> </w:t>
      </w:r>
      <w:r w:rsidRPr="00BC5028">
        <w:rPr>
          <w:rFonts w:ascii="Times New Roman" w:eastAsia="方正小标宋简体" w:hAnsi="Times New Roman"/>
          <w:b/>
          <w:bCs/>
          <w:sz w:val="44"/>
          <w:szCs w:val="44"/>
        </w:rPr>
        <w:t>竞未来</w:t>
      </w:r>
      <w:r w:rsidRPr="00BC5028">
        <w:rPr>
          <w:rFonts w:ascii="Times New Roman" w:eastAsia="方正小标宋简体" w:hAnsi="Times New Roman"/>
          <w:b/>
          <w:bCs/>
          <w:sz w:val="44"/>
          <w:szCs w:val="44"/>
        </w:rPr>
        <w:t>”</w:t>
      </w:r>
    </w:p>
    <w:p w14:paraId="53334B69" w14:textId="77777777" w:rsidR="004A4CA6" w:rsidRPr="00BC5028" w:rsidRDefault="004A4CA6" w:rsidP="00BC5028">
      <w:pPr>
        <w:autoSpaceDE w:val="0"/>
        <w:autoSpaceDN w:val="0"/>
        <w:spacing w:line="760" w:lineRule="exact"/>
        <w:jc w:val="center"/>
        <w:rPr>
          <w:rFonts w:ascii="Times New Roman" w:eastAsia="方正小标宋简体" w:hAnsi="Times New Roman"/>
          <w:b/>
          <w:bCs/>
          <w:sz w:val="44"/>
          <w:szCs w:val="44"/>
        </w:rPr>
      </w:pPr>
      <w:r w:rsidRPr="00BC5028">
        <w:rPr>
          <w:rFonts w:ascii="Times New Roman" w:eastAsia="方正小标宋简体" w:hAnsi="Times New Roman"/>
          <w:b/>
          <w:bCs/>
          <w:sz w:val="44"/>
          <w:szCs w:val="44"/>
        </w:rPr>
        <w:t>药学科普作品评分标准</w:t>
      </w:r>
      <w:bookmarkEnd w:id="3"/>
    </w:p>
    <w:p w14:paraId="71E0D2A8" w14:textId="77777777" w:rsidR="00BC5028" w:rsidRDefault="00BC5028" w:rsidP="00BC5028">
      <w:pPr>
        <w:autoSpaceDE w:val="0"/>
        <w:autoSpaceDN w:val="0"/>
        <w:spacing w:before="160" w:line="600" w:lineRule="exact"/>
        <w:ind w:leftChars="1635" w:left="4156" w:hangingChars="200" w:hanging="723"/>
        <w:rPr>
          <w:rFonts w:ascii="方正小标宋简体" w:eastAsia="方正小标宋简体" w:hAnsi="方正小标宋简体" w:cs="方正小标宋简体" w:hint="eastAsia"/>
          <w:b/>
          <w:bCs/>
          <w:sz w:val="36"/>
          <w:szCs w:val="36"/>
        </w:rPr>
      </w:pPr>
    </w:p>
    <w:tbl>
      <w:tblPr>
        <w:tblW w:w="8357" w:type="dxa"/>
        <w:jc w:val="center"/>
        <w:tblLayout w:type="fixed"/>
        <w:tblLook w:val="04A0" w:firstRow="1" w:lastRow="0" w:firstColumn="1" w:lastColumn="0" w:noHBand="0" w:noVBand="1"/>
      </w:tblPr>
      <w:tblGrid>
        <w:gridCol w:w="1558"/>
        <w:gridCol w:w="5523"/>
        <w:gridCol w:w="1276"/>
      </w:tblGrid>
      <w:tr w:rsidR="004A4CA6" w:rsidRPr="00BC5028" w14:paraId="6CDFE9E2" w14:textId="77777777">
        <w:trPr>
          <w:trHeight w:hRule="exact" w:val="636"/>
          <w:jc w:val="center"/>
        </w:trPr>
        <w:tc>
          <w:tcPr>
            <w:tcW w:w="15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58FE7D3A" w14:textId="77777777" w:rsidR="004A4CA6" w:rsidRPr="00BC5028" w:rsidRDefault="004A4CA6">
            <w:pPr>
              <w:autoSpaceDE w:val="0"/>
              <w:autoSpaceDN w:val="0"/>
              <w:spacing w:line="400" w:lineRule="exact"/>
              <w:jc w:val="center"/>
              <w:rPr>
                <w:rFonts w:ascii="Times New Roman" w:eastAsia="方正仿宋简体" w:hAnsi="Times New Roman"/>
                <w:b/>
                <w:bCs/>
                <w:sz w:val="28"/>
                <w:szCs w:val="28"/>
              </w:rPr>
            </w:pPr>
            <w:r w:rsidRPr="00BC5028">
              <w:rPr>
                <w:rFonts w:ascii="Times New Roman" w:eastAsia="方正仿宋简体" w:hAnsi="Times New Roman"/>
                <w:b/>
                <w:bCs/>
                <w:sz w:val="28"/>
                <w:szCs w:val="28"/>
              </w:rPr>
              <w:t>评价指标</w:t>
            </w:r>
          </w:p>
        </w:tc>
        <w:tc>
          <w:tcPr>
            <w:tcW w:w="55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6170033" w14:textId="77777777" w:rsidR="004A4CA6" w:rsidRPr="00BC5028" w:rsidRDefault="004A4CA6">
            <w:pPr>
              <w:autoSpaceDE w:val="0"/>
              <w:autoSpaceDN w:val="0"/>
              <w:spacing w:line="400" w:lineRule="exact"/>
              <w:jc w:val="center"/>
              <w:rPr>
                <w:rFonts w:ascii="Times New Roman" w:eastAsia="方正仿宋简体" w:hAnsi="Times New Roman"/>
                <w:b/>
                <w:bCs/>
                <w:sz w:val="28"/>
                <w:szCs w:val="28"/>
              </w:rPr>
            </w:pPr>
            <w:r w:rsidRPr="00BC5028">
              <w:rPr>
                <w:rFonts w:ascii="Times New Roman" w:eastAsia="方正仿宋简体" w:hAnsi="Times New Roman"/>
                <w:b/>
                <w:bCs/>
                <w:sz w:val="28"/>
                <w:szCs w:val="28"/>
              </w:rPr>
              <w:t>评分内容</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B6F6E1C" w14:textId="77777777" w:rsidR="004A4CA6" w:rsidRPr="00BC5028" w:rsidRDefault="004A4CA6">
            <w:pPr>
              <w:autoSpaceDE w:val="0"/>
              <w:autoSpaceDN w:val="0"/>
              <w:spacing w:line="400" w:lineRule="exact"/>
              <w:ind w:left="260" w:right="260"/>
              <w:jc w:val="center"/>
              <w:rPr>
                <w:rFonts w:ascii="Times New Roman" w:eastAsia="方正仿宋简体" w:hAnsi="Times New Roman"/>
                <w:b/>
                <w:bCs/>
                <w:sz w:val="28"/>
                <w:szCs w:val="28"/>
              </w:rPr>
            </w:pPr>
            <w:r w:rsidRPr="00BC5028">
              <w:rPr>
                <w:rFonts w:ascii="Times New Roman" w:eastAsia="方正仿宋简体" w:hAnsi="Times New Roman"/>
                <w:b/>
                <w:bCs/>
                <w:sz w:val="28"/>
                <w:szCs w:val="28"/>
              </w:rPr>
              <w:t>分值</w:t>
            </w:r>
          </w:p>
        </w:tc>
      </w:tr>
      <w:tr w:rsidR="004A4CA6" w:rsidRPr="00BC5028" w14:paraId="57964354" w14:textId="77777777" w:rsidTr="00BC5028">
        <w:trPr>
          <w:trHeight w:hRule="exact" w:val="1600"/>
          <w:jc w:val="center"/>
        </w:trPr>
        <w:tc>
          <w:tcPr>
            <w:tcW w:w="15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651C6867"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科学性</w:t>
            </w:r>
          </w:p>
        </w:tc>
        <w:tc>
          <w:tcPr>
            <w:tcW w:w="55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DDE2770" w14:textId="77777777" w:rsidR="004A4CA6" w:rsidRPr="00BC5028" w:rsidRDefault="004A4CA6">
            <w:pPr>
              <w:autoSpaceDE w:val="0"/>
              <w:autoSpaceDN w:val="0"/>
              <w:spacing w:line="400" w:lineRule="exact"/>
              <w:ind w:left="102" w:right="102"/>
              <w:rPr>
                <w:rFonts w:ascii="Times New Roman" w:eastAsia="方正仿宋简体" w:hAnsi="Times New Roman"/>
                <w:b/>
                <w:sz w:val="28"/>
                <w:szCs w:val="28"/>
              </w:rPr>
            </w:pPr>
            <w:r w:rsidRPr="00BC5028">
              <w:rPr>
                <w:rFonts w:ascii="Times New Roman" w:eastAsia="方正仿宋简体" w:hAnsi="Times New Roman"/>
                <w:b/>
                <w:sz w:val="28"/>
                <w:szCs w:val="28"/>
              </w:rPr>
              <w:t>具有科学的基本属性；真实、准确、可靠、具有时效性；主题鲜明，重点突出，导向正确；对公众合理用药具有指导性和实用性。</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9BBC5F" w14:textId="77777777" w:rsidR="004A4CA6" w:rsidRPr="00BC5028" w:rsidRDefault="004A4CA6">
            <w:pPr>
              <w:autoSpaceDE w:val="0"/>
              <w:autoSpaceDN w:val="0"/>
              <w:spacing w:line="400" w:lineRule="exact"/>
              <w:ind w:left="462" w:right="462"/>
              <w:jc w:val="center"/>
              <w:rPr>
                <w:rFonts w:ascii="Times New Roman" w:eastAsia="方正仿宋简体" w:hAnsi="Times New Roman"/>
                <w:b/>
                <w:sz w:val="28"/>
                <w:szCs w:val="28"/>
              </w:rPr>
            </w:pPr>
            <w:r w:rsidRPr="00BC5028">
              <w:rPr>
                <w:rFonts w:ascii="Times New Roman" w:eastAsia="方正仿宋简体" w:hAnsi="Times New Roman"/>
                <w:b/>
                <w:sz w:val="28"/>
                <w:szCs w:val="28"/>
              </w:rPr>
              <w:t>45</w:t>
            </w:r>
          </w:p>
        </w:tc>
      </w:tr>
      <w:tr w:rsidR="004A4CA6" w:rsidRPr="00BC5028" w14:paraId="53D0858F" w14:textId="77777777" w:rsidTr="00BC5028">
        <w:trPr>
          <w:trHeight w:hRule="exact" w:val="1694"/>
          <w:jc w:val="center"/>
        </w:trPr>
        <w:tc>
          <w:tcPr>
            <w:tcW w:w="15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3AA1DDE9"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通俗性</w:t>
            </w:r>
          </w:p>
        </w:tc>
        <w:tc>
          <w:tcPr>
            <w:tcW w:w="55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ECAF8CD" w14:textId="77777777" w:rsidR="004A4CA6" w:rsidRPr="00BC5028" w:rsidRDefault="004A4CA6">
            <w:pPr>
              <w:autoSpaceDE w:val="0"/>
              <w:autoSpaceDN w:val="0"/>
              <w:spacing w:line="400" w:lineRule="exact"/>
              <w:ind w:left="102" w:right="102"/>
              <w:rPr>
                <w:rFonts w:ascii="Times New Roman" w:eastAsia="方正仿宋简体" w:hAnsi="Times New Roman"/>
                <w:b/>
                <w:sz w:val="28"/>
                <w:szCs w:val="28"/>
              </w:rPr>
            </w:pPr>
            <w:r w:rsidRPr="00BC5028">
              <w:rPr>
                <w:rFonts w:ascii="Times New Roman" w:eastAsia="方正仿宋简体" w:hAnsi="Times New Roman"/>
                <w:b/>
                <w:sz w:val="28"/>
                <w:szCs w:val="28"/>
              </w:rPr>
              <w:t>选题和切入点新颖；能将不易理解的药学专业知识、专业术语等恰当表达，使其通俗、易懂、易学、易掌握。</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BB7C369" w14:textId="77777777" w:rsidR="004A4CA6" w:rsidRPr="00BC5028" w:rsidRDefault="004A4CA6">
            <w:pPr>
              <w:autoSpaceDE w:val="0"/>
              <w:autoSpaceDN w:val="0"/>
              <w:spacing w:line="400" w:lineRule="exact"/>
              <w:ind w:left="462" w:right="462"/>
              <w:jc w:val="center"/>
              <w:rPr>
                <w:rFonts w:ascii="Times New Roman" w:eastAsia="方正仿宋简体" w:hAnsi="Times New Roman"/>
                <w:b/>
                <w:sz w:val="28"/>
                <w:szCs w:val="28"/>
              </w:rPr>
            </w:pPr>
            <w:r w:rsidRPr="00BC5028">
              <w:rPr>
                <w:rFonts w:ascii="Times New Roman" w:eastAsia="方正仿宋简体" w:hAnsi="Times New Roman"/>
                <w:b/>
                <w:sz w:val="28"/>
                <w:szCs w:val="28"/>
              </w:rPr>
              <w:t>20</w:t>
            </w:r>
          </w:p>
        </w:tc>
      </w:tr>
      <w:tr w:rsidR="004A4CA6" w:rsidRPr="00BC5028" w14:paraId="2836F92B" w14:textId="77777777">
        <w:trPr>
          <w:trHeight w:hRule="exact" w:val="1886"/>
          <w:jc w:val="center"/>
        </w:trPr>
        <w:tc>
          <w:tcPr>
            <w:tcW w:w="15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01A0A6E1"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趣味性</w:t>
            </w:r>
          </w:p>
        </w:tc>
        <w:tc>
          <w:tcPr>
            <w:tcW w:w="55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B2EB6BF" w14:textId="77777777" w:rsidR="004A4CA6" w:rsidRPr="00BC5028" w:rsidRDefault="004A4CA6">
            <w:pPr>
              <w:autoSpaceDE w:val="0"/>
              <w:autoSpaceDN w:val="0"/>
              <w:spacing w:line="400" w:lineRule="exact"/>
              <w:ind w:left="102" w:right="102"/>
              <w:rPr>
                <w:rFonts w:ascii="Times New Roman" w:eastAsia="方正仿宋简体" w:hAnsi="Times New Roman"/>
                <w:b/>
                <w:sz w:val="28"/>
                <w:szCs w:val="28"/>
              </w:rPr>
            </w:pPr>
            <w:r w:rsidRPr="00BC5028">
              <w:rPr>
                <w:rFonts w:ascii="Times New Roman" w:eastAsia="方正仿宋简体" w:hAnsi="Times New Roman"/>
                <w:b/>
                <w:sz w:val="28"/>
                <w:szCs w:val="28"/>
              </w:rPr>
              <w:t>恰当使用修辞手法；结合公众关注的热点、焦点问题；借助媒体等手段，增加演讲趣味性，寓教于乐。</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A2568ED" w14:textId="77777777" w:rsidR="004A4CA6" w:rsidRPr="00BC5028" w:rsidRDefault="004A4CA6">
            <w:pPr>
              <w:autoSpaceDE w:val="0"/>
              <w:autoSpaceDN w:val="0"/>
              <w:spacing w:line="400" w:lineRule="exact"/>
              <w:ind w:left="462" w:right="462"/>
              <w:jc w:val="center"/>
              <w:rPr>
                <w:rFonts w:ascii="Times New Roman" w:eastAsia="方正仿宋简体" w:hAnsi="Times New Roman"/>
                <w:b/>
                <w:sz w:val="28"/>
                <w:szCs w:val="28"/>
              </w:rPr>
            </w:pPr>
            <w:r w:rsidRPr="00BC5028">
              <w:rPr>
                <w:rFonts w:ascii="Times New Roman" w:eastAsia="方正仿宋简体" w:hAnsi="Times New Roman"/>
                <w:b/>
                <w:sz w:val="28"/>
                <w:szCs w:val="28"/>
              </w:rPr>
              <w:t>10</w:t>
            </w:r>
          </w:p>
        </w:tc>
      </w:tr>
      <w:tr w:rsidR="004A4CA6" w:rsidRPr="00BC5028" w14:paraId="6335BCB9" w14:textId="77777777" w:rsidTr="00BC5028">
        <w:trPr>
          <w:trHeight w:hRule="exact" w:val="2085"/>
          <w:jc w:val="center"/>
        </w:trPr>
        <w:tc>
          <w:tcPr>
            <w:tcW w:w="15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6001B721"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演讲表现</w:t>
            </w:r>
          </w:p>
        </w:tc>
        <w:tc>
          <w:tcPr>
            <w:tcW w:w="55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CDB60A4" w14:textId="77777777" w:rsidR="004A4CA6" w:rsidRPr="00BC5028" w:rsidRDefault="004A4CA6">
            <w:pPr>
              <w:autoSpaceDE w:val="0"/>
              <w:autoSpaceDN w:val="0"/>
              <w:spacing w:line="400" w:lineRule="exact"/>
              <w:rPr>
                <w:rFonts w:ascii="Times New Roman" w:eastAsia="方正仿宋简体" w:hAnsi="Times New Roman"/>
                <w:b/>
                <w:sz w:val="28"/>
                <w:szCs w:val="28"/>
              </w:rPr>
            </w:pPr>
            <w:r w:rsidRPr="00BC5028">
              <w:rPr>
                <w:rFonts w:ascii="Times New Roman" w:eastAsia="方正仿宋简体" w:hAnsi="Times New Roman"/>
                <w:b/>
                <w:sz w:val="28"/>
                <w:szCs w:val="28"/>
              </w:rPr>
              <w:t>语言表达简洁生动、吐字清晰；有逻辑性，条理清楚；仪态端庄、精神饱满、举止大方；演讲者能与</w:t>
            </w:r>
            <w:r w:rsidRPr="00BC5028">
              <w:rPr>
                <w:rFonts w:ascii="Times New Roman" w:eastAsia="方正仿宋简体" w:hAnsi="Times New Roman"/>
                <w:b/>
                <w:sz w:val="28"/>
                <w:szCs w:val="28"/>
              </w:rPr>
              <w:t xml:space="preserve"> PPT </w:t>
            </w:r>
            <w:r w:rsidRPr="00BC5028">
              <w:rPr>
                <w:rFonts w:ascii="Times New Roman" w:eastAsia="方正仿宋简体" w:hAnsi="Times New Roman"/>
                <w:b/>
                <w:sz w:val="28"/>
                <w:szCs w:val="28"/>
              </w:rPr>
              <w:t>中的图表、动画等相互配合，互动良好。</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7174819"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15</w:t>
            </w:r>
          </w:p>
        </w:tc>
      </w:tr>
      <w:tr w:rsidR="004A4CA6" w:rsidRPr="00BC5028" w14:paraId="0026A6B6" w14:textId="77777777">
        <w:trPr>
          <w:trHeight w:hRule="exact" w:val="1258"/>
          <w:jc w:val="center"/>
        </w:trPr>
        <w:tc>
          <w:tcPr>
            <w:tcW w:w="1558" w:type="dxa"/>
            <w:tcBorders>
              <w:top w:val="single" w:sz="4" w:space="0" w:color="000000"/>
              <w:left w:val="single" w:sz="2" w:space="0" w:color="000000"/>
              <w:bottom w:val="single" w:sz="4" w:space="0" w:color="000000"/>
              <w:right w:val="single" w:sz="4" w:space="0" w:color="000000"/>
            </w:tcBorders>
            <w:tcMar>
              <w:left w:w="0" w:type="dxa"/>
              <w:right w:w="0" w:type="dxa"/>
            </w:tcMar>
            <w:vAlign w:val="center"/>
          </w:tcPr>
          <w:p w14:paraId="1F95F6A7"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参赛视频</w:t>
            </w:r>
          </w:p>
        </w:tc>
        <w:tc>
          <w:tcPr>
            <w:tcW w:w="55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24184B" w14:textId="77777777" w:rsidR="004A4CA6" w:rsidRPr="00BC5028" w:rsidRDefault="004A4CA6">
            <w:pPr>
              <w:autoSpaceDE w:val="0"/>
              <w:autoSpaceDN w:val="0"/>
              <w:spacing w:line="400" w:lineRule="exact"/>
              <w:rPr>
                <w:rFonts w:ascii="Times New Roman" w:eastAsia="方正仿宋简体" w:hAnsi="Times New Roman"/>
                <w:b/>
                <w:sz w:val="28"/>
                <w:szCs w:val="28"/>
              </w:rPr>
            </w:pPr>
            <w:r w:rsidRPr="00BC5028">
              <w:rPr>
                <w:rFonts w:ascii="Times New Roman" w:eastAsia="方正仿宋简体" w:hAnsi="Times New Roman"/>
                <w:b/>
                <w:sz w:val="28"/>
                <w:szCs w:val="28"/>
              </w:rPr>
              <w:t>时长、格式符合要求，演讲者真人出镜；人像、字幕、图表等配合良好，视觉效果好。</w:t>
            </w:r>
          </w:p>
        </w:tc>
        <w:tc>
          <w:tcPr>
            <w:tcW w:w="127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EC4D4DB" w14:textId="77777777" w:rsidR="004A4CA6" w:rsidRPr="00BC5028" w:rsidRDefault="004A4CA6">
            <w:pPr>
              <w:autoSpaceDE w:val="0"/>
              <w:autoSpaceDN w:val="0"/>
              <w:spacing w:line="400" w:lineRule="exact"/>
              <w:jc w:val="center"/>
              <w:rPr>
                <w:rFonts w:ascii="Times New Roman" w:eastAsia="方正仿宋简体" w:hAnsi="Times New Roman"/>
                <w:b/>
                <w:sz w:val="28"/>
                <w:szCs w:val="28"/>
              </w:rPr>
            </w:pPr>
            <w:r w:rsidRPr="00BC5028">
              <w:rPr>
                <w:rFonts w:ascii="Times New Roman" w:eastAsia="方正仿宋简体" w:hAnsi="Times New Roman"/>
                <w:b/>
                <w:sz w:val="28"/>
                <w:szCs w:val="28"/>
              </w:rPr>
              <w:t>10</w:t>
            </w:r>
          </w:p>
        </w:tc>
      </w:tr>
    </w:tbl>
    <w:p w14:paraId="65D63CBA" w14:textId="77777777" w:rsidR="004A4CA6" w:rsidRDefault="004A4CA6">
      <w:pPr>
        <w:autoSpaceDE w:val="0"/>
        <w:autoSpaceDN w:val="0"/>
        <w:spacing w:line="600" w:lineRule="exact"/>
        <w:ind w:right="249"/>
      </w:pPr>
    </w:p>
    <w:p w14:paraId="66E496A4" w14:textId="77777777" w:rsidR="00BC5028" w:rsidRDefault="00BC5028" w:rsidP="00BC5028">
      <w:pPr>
        <w:spacing w:line="100" w:lineRule="exact"/>
        <w:rPr>
          <w:rFonts w:ascii="Times New Roman" w:eastAsia="仿宋_GB2312" w:hAnsi="Times New Roman"/>
          <w:sz w:val="28"/>
          <w:szCs w:val="28"/>
          <w:u w:val="single"/>
        </w:rPr>
      </w:pPr>
    </w:p>
    <w:p w14:paraId="6A740F75" w14:textId="77777777" w:rsidR="00BC5028" w:rsidRDefault="00BC5028" w:rsidP="00BC5028">
      <w:pPr>
        <w:spacing w:line="100" w:lineRule="exact"/>
        <w:rPr>
          <w:rFonts w:ascii="Times New Roman" w:eastAsia="仿宋_GB2312" w:hAnsi="Times New Roman"/>
          <w:sz w:val="28"/>
          <w:szCs w:val="28"/>
          <w:u w:val="single"/>
        </w:rPr>
      </w:pPr>
    </w:p>
    <w:p w14:paraId="0181DB57" w14:textId="77777777" w:rsidR="00BC5028" w:rsidRDefault="00BC5028" w:rsidP="00BC5028">
      <w:pPr>
        <w:spacing w:line="100" w:lineRule="exact"/>
        <w:rPr>
          <w:rFonts w:ascii="Times New Roman" w:eastAsia="方正仿宋简体" w:hAnsi="Times New Roman"/>
          <w:b/>
          <w:bCs/>
          <w:sz w:val="28"/>
          <w:szCs w:val="28"/>
        </w:rPr>
      </w:pPr>
      <w:r>
        <w:rPr>
          <w:rFonts w:ascii="Times New Roman" w:eastAsia="仿宋_GB2312" w:hAnsi="Times New Roman"/>
          <w:sz w:val="28"/>
          <w:szCs w:val="28"/>
          <w:u w:val="single"/>
        </w:rPr>
        <w:t xml:space="preserve"> </w:t>
      </w:r>
      <w:r>
        <w:rPr>
          <w:rFonts w:ascii="Times New Roman" w:eastAsia="方正仿宋简体" w:hAnsi="Times New Roman"/>
          <w:b/>
          <w:bCs/>
          <w:sz w:val="28"/>
          <w:szCs w:val="28"/>
          <w:u w:val="single"/>
        </w:rPr>
        <w:t xml:space="preserve">                                                                     </w:t>
      </w:r>
      <w:r>
        <w:rPr>
          <w:rFonts w:ascii="Times New Roman" w:eastAsia="方正仿宋简体" w:hAnsi="Times New Roman"/>
          <w:b/>
          <w:bCs/>
          <w:sz w:val="28"/>
          <w:szCs w:val="28"/>
        </w:rPr>
        <w:t xml:space="preserve">                                                                  </w:t>
      </w:r>
    </w:p>
    <w:p w14:paraId="6DC8584B" w14:textId="77777777" w:rsidR="00BC5028" w:rsidRDefault="00BC5028" w:rsidP="00BC5028">
      <w:pPr>
        <w:spacing w:line="400" w:lineRule="exact"/>
        <w:ind w:firstLineChars="100" w:firstLine="281"/>
        <w:rPr>
          <w:rFonts w:ascii="Times New Roman" w:eastAsia="方正仿宋简体" w:hAnsi="Times New Roman"/>
          <w:b/>
          <w:bCs/>
          <w:sz w:val="28"/>
          <w:szCs w:val="28"/>
        </w:rPr>
      </w:pPr>
      <w:r>
        <w:rPr>
          <w:rFonts w:ascii="Times New Roman" w:eastAsia="方正仿宋简体" w:hAnsi="Times New Roman" w:cs="方正仿宋简体" w:hint="eastAsia"/>
          <w:b/>
          <w:bCs/>
          <w:sz w:val="28"/>
          <w:szCs w:val="28"/>
        </w:rPr>
        <w:t>四川开大办公室</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 xml:space="preserve"> </w:t>
      </w:r>
      <w:r>
        <w:rPr>
          <w:rFonts w:ascii="Times New Roman" w:eastAsia="方正仿宋简体" w:hAnsi="Times New Roman"/>
          <w:b/>
          <w:bCs/>
          <w:sz w:val="28"/>
          <w:szCs w:val="28"/>
        </w:rPr>
        <w:t xml:space="preserve"> </w:t>
      </w:r>
      <w:r>
        <w:rPr>
          <w:rFonts w:ascii="Times New Roman" w:eastAsia="方正仿宋简体" w:hAnsi="Times New Roman" w:cs="方正仿宋简体" w:hint="eastAsia"/>
          <w:b/>
          <w:bCs/>
          <w:sz w:val="28"/>
          <w:szCs w:val="28"/>
        </w:rPr>
        <w:t>公开</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 xml:space="preserve"> </w:t>
      </w:r>
      <w:r>
        <w:rPr>
          <w:rFonts w:ascii="Times New Roman" w:eastAsia="方正仿宋简体" w:hAnsi="Times New Roman"/>
          <w:b/>
          <w:bCs/>
          <w:sz w:val="28"/>
          <w:szCs w:val="28"/>
        </w:rPr>
        <w:t xml:space="preserve"> </w:t>
      </w:r>
      <w:r>
        <w:rPr>
          <w:rFonts w:ascii="Times New Roman" w:eastAsia="方正仿宋简体" w:hAnsi="Times New Roman" w:hint="eastAsia"/>
          <w:b/>
          <w:bCs/>
          <w:sz w:val="28"/>
          <w:szCs w:val="28"/>
        </w:rPr>
        <w:t xml:space="preserve"> </w:t>
      </w:r>
      <w:r>
        <w:rPr>
          <w:rFonts w:ascii="Times New Roman" w:eastAsia="方正仿宋简体" w:hAnsi="Times New Roman"/>
          <w:b/>
          <w:bCs/>
          <w:sz w:val="28"/>
          <w:szCs w:val="28"/>
        </w:rPr>
        <w:t xml:space="preserve">      202</w:t>
      </w:r>
      <w:r>
        <w:rPr>
          <w:rFonts w:ascii="Times New Roman" w:eastAsia="方正仿宋简体" w:hAnsi="Times New Roman" w:hint="eastAsia"/>
          <w:b/>
          <w:bCs/>
          <w:sz w:val="28"/>
          <w:szCs w:val="28"/>
        </w:rPr>
        <w:t>4</w:t>
      </w:r>
      <w:r>
        <w:rPr>
          <w:rFonts w:ascii="Times New Roman" w:eastAsia="方正仿宋简体" w:hAnsi="Times New Roman" w:cs="方正仿宋简体" w:hint="eastAsia"/>
          <w:b/>
          <w:bCs/>
          <w:sz w:val="28"/>
          <w:szCs w:val="28"/>
        </w:rPr>
        <w:t>年</w:t>
      </w:r>
      <w:r>
        <w:rPr>
          <w:rFonts w:ascii="Times New Roman" w:eastAsia="方正仿宋简体" w:hAnsi="Times New Roman" w:cs="方正仿宋简体" w:hint="eastAsia"/>
          <w:b/>
          <w:bCs/>
          <w:sz w:val="28"/>
          <w:szCs w:val="28"/>
        </w:rPr>
        <w:t>9</w:t>
      </w:r>
      <w:r>
        <w:rPr>
          <w:rFonts w:ascii="Times New Roman" w:eastAsia="方正仿宋简体" w:hAnsi="Times New Roman" w:cs="方正仿宋简体" w:hint="eastAsia"/>
          <w:b/>
          <w:bCs/>
          <w:sz w:val="28"/>
          <w:szCs w:val="28"/>
        </w:rPr>
        <w:t>月</w:t>
      </w:r>
      <w:r>
        <w:rPr>
          <w:rFonts w:ascii="Times New Roman" w:eastAsia="方正仿宋简体" w:hAnsi="Times New Roman" w:cs="方正仿宋简体" w:hint="eastAsia"/>
          <w:b/>
          <w:bCs/>
          <w:sz w:val="28"/>
          <w:szCs w:val="28"/>
        </w:rPr>
        <w:t>12</w:t>
      </w:r>
      <w:r>
        <w:rPr>
          <w:rFonts w:ascii="Times New Roman" w:eastAsia="方正仿宋简体" w:hAnsi="Times New Roman" w:cs="方正仿宋简体" w:hint="eastAsia"/>
          <w:b/>
          <w:bCs/>
          <w:sz w:val="28"/>
          <w:szCs w:val="28"/>
        </w:rPr>
        <w:t>日印发</w:t>
      </w:r>
      <w:r>
        <w:rPr>
          <w:rFonts w:ascii="Times New Roman" w:eastAsia="方正仿宋简体" w:hAnsi="Times New Roman"/>
          <w:b/>
          <w:bCs/>
          <w:sz w:val="28"/>
          <w:szCs w:val="28"/>
        </w:rPr>
        <w:t xml:space="preserve">  </w:t>
      </w:r>
    </w:p>
    <w:p w14:paraId="39F01E39" w14:textId="77777777" w:rsidR="00BC5028" w:rsidRDefault="00BC5028" w:rsidP="00BC5028">
      <w:pPr>
        <w:spacing w:line="100" w:lineRule="exact"/>
        <w:rPr>
          <w:rFonts w:ascii="Times New Roman" w:eastAsia="方正仿宋简体" w:hAnsi="Times New Roman"/>
          <w:b/>
          <w:bCs/>
          <w:sz w:val="28"/>
          <w:szCs w:val="28"/>
          <w:u w:val="single"/>
        </w:rPr>
      </w:pPr>
      <w:r>
        <w:rPr>
          <w:rFonts w:ascii="Times New Roman" w:eastAsia="方正仿宋简体" w:hAnsi="Times New Roman"/>
          <w:b/>
          <w:bCs/>
          <w:sz w:val="28"/>
          <w:szCs w:val="28"/>
          <w:u w:val="single"/>
        </w:rPr>
        <w:t xml:space="preserve">                                   </w:t>
      </w:r>
      <w:r>
        <w:rPr>
          <w:rFonts w:ascii="Times New Roman" w:eastAsia="方正仿宋简体" w:hAnsi="Times New Roman" w:hint="eastAsia"/>
          <w:b/>
          <w:bCs/>
          <w:sz w:val="28"/>
          <w:szCs w:val="28"/>
          <w:u w:val="single"/>
        </w:rPr>
        <w:t xml:space="preserve">  </w:t>
      </w:r>
      <w:r>
        <w:rPr>
          <w:rFonts w:ascii="Times New Roman" w:eastAsia="方正仿宋简体" w:hAnsi="Times New Roman"/>
          <w:b/>
          <w:bCs/>
          <w:sz w:val="28"/>
          <w:szCs w:val="28"/>
          <w:u w:val="single"/>
        </w:rPr>
        <w:t xml:space="preserve">                              </w:t>
      </w:r>
    </w:p>
    <w:p w14:paraId="4BC44227" w14:textId="77777777" w:rsidR="00F87224" w:rsidRPr="00132FA9" w:rsidRDefault="00BC5028" w:rsidP="00BC5028">
      <w:pPr>
        <w:tabs>
          <w:tab w:val="left" w:pos="840"/>
        </w:tabs>
        <w:spacing w:line="400" w:lineRule="exact"/>
        <w:jc w:val="right"/>
        <w:rPr>
          <w:rFonts w:ascii="方正仿宋简体" w:eastAsia="方正仿宋简体"/>
          <w:b/>
          <w:sz w:val="32"/>
          <w:szCs w:val="32"/>
        </w:rPr>
      </w:pPr>
      <w:r>
        <w:rPr>
          <w:rFonts w:ascii="Times New Roman" w:eastAsia="方正仿宋简体" w:hAnsi="Times New Roman"/>
          <w:b/>
          <w:bCs/>
          <w:sz w:val="28"/>
          <w:szCs w:val="28"/>
        </w:rPr>
        <w:t xml:space="preserve"> </w:t>
      </w:r>
      <w:r>
        <w:rPr>
          <w:rFonts w:ascii="Times New Roman" w:eastAsia="方正仿宋简体" w:hAnsi="Times New Roman" w:cs="方正仿宋简体" w:hint="eastAsia"/>
          <w:b/>
          <w:bCs/>
          <w:sz w:val="28"/>
          <w:szCs w:val="28"/>
        </w:rPr>
        <w:t>（共印</w:t>
      </w:r>
      <w:r>
        <w:rPr>
          <w:rFonts w:ascii="Times New Roman" w:eastAsia="方正仿宋简体" w:hAnsi="Times New Roman" w:cs="方正仿宋简体" w:hint="eastAsia"/>
          <w:b/>
          <w:bCs/>
          <w:sz w:val="28"/>
          <w:szCs w:val="28"/>
        </w:rPr>
        <w:t>4</w:t>
      </w:r>
      <w:r>
        <w:rPr>
          <w:rFonts w:ascii="Times New Roman" w:eastAsia="方正仿宋简体" w:hAnsi="Times New Roman" w:cs="方正仿宋简体" w:hint="eastAsia"/>
          <w:b/>
          <w:bCs/>
          <w:sz w:val="28"/>
          <w:szCs w:val="28"/>
        </w:rPr>
        <w:t>份）</w:t>
      </w:r>
    </w:p>
    <w:sectPr w:rsidR="00F87224" w:rsidRPr="00132FA9" w:rsidSect="00BC5028">
      <w:footerReference w:type="even" r:id="rId8"/>
      <w:footerReference w:type="default" r:id="rId9"/>
      <w:pgSz w:w="11906" w:h="16838" w:code="9"/>
      <w:pgMar w:top="1361" w:right="1361" w:bottom="1304" w:left="1361" w:header="851" w:footer="96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3781A" w14:textId="77777777" w:rsidR="008A2CD8" w:rsidRDefault="008A2CD8">
      <w:r>
        <w:separator/>
      </w:r>
    </w:p>
  </w:endnote>
  <w:endnote w:type="continuationSeparator" w:id="0">
    <w:p w14:paraId="7F318395" w14:textId="77777777" w:rsidR="008A2CD8" w:rsidRDefault="008A2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FZXBSJW">
    <w:altName w:val="Cambria"/>
    <w:charset w:val="00"/>
    <w:family w:val="roman"/>
    <w:pitch w:val="default"/>
  </w:font>
  <w:font w:name="TimesNewRomanPS">
    <w:altName w:val="Times New Roman"/>
    <w:charset w:val="00"/>
    <w:family w:val="roman"/>
    <w:pitch w:val="default"/>
  </w:font>
  <w:font w:name="方正楷体简体">
    <w:panose1 w:val="02010601030101010101"/>
    <w:charset w:val="86"/>
    <w:family w:val="auto"/>
    <w:pitch w:val="variable"/>
    <w:sig w:usb0="00000001" w:usb1="080E0000" w:usb2="00000010" w:usb3="00000000" w:csb0="00040000" w:csb1="00000000"/>
  </w:font>
  <w:font w:name="ä»¿å®_GB2312">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0003F" w14:textId="77777777" w:rsidR="00BC5028" w:rsidRPr="00BC5028" w:rsidRDefault="00BC5028">
    <w:pPr>
      <w:pStyle w:val="a3"/>
      <w:jc w:val="center"/>
      <w:rPr>
        <w:rFonts w:ascii="Times New Roman" w:hAnsi="Times New Roman"/>
        <w:sz w:val="24"/>
        <w:szCs w:val="24"/>
      </w:rPr>
    </w:pPr>
    <w:r w:rsidRPr="00BC5028">
      <w:rPr>
        <w:rFonts w:ascii="Times New Roman" w:hAnsi="Times New Roman"/>
        <w:sz w:val="24"/>
        <w:szCs w:val="24"/>
      </w:rPr>
      <w:fldChar w:fldCharType="begin"/>
    </w:r>
    <w:r w:rsidRPr="00BC5028">
      <w:rPr>
        <w:rFonts w:ascii="Times New Roman" w:hAnsi="Times New Roman"/>
        <w:sz w:val="24"/>
        <w:szCs w:val="24"/>
      </w:rPr>
      <w:instrText>PAGE   \* MERGEFORMAT</w:instrText>
    </w:r>
    <w:r w:rsidRPr="00BC5028">
      <w:rPr>
        <w:rFonts w:ascii="Times New Roman" w:hAnsi="Times New Roman"/>
        <w:sz w:val="24"/>
        <w:szCs w:val="24"/>
      </w:rPr>
      <w:fldChar w:fldCharType="separate"/>
    </w:r>
    <w:r w:rsidRPr="00BC5028">
      <w:rPr>
        <w:rFonts w:ascii="Times New Roman" w:hAnsi="Times New Roman"/>
        <w:noProof/>
        <w:sz w:val="24"/>
        <w:szCs w:val="24"/>
        <w:lang w:val="zh-CN"/>
      </w:rPr>
      <w:t>12</w:t>
    </w:r>
    <w:r w:rsidRPr="00BC5028">
      <w:rPr>
        <w:rFonts w:ascii="Times New Roman" w:hAnsi="Times New Roman"/>
        <w:sz w:val="24"/>
        <w:szCs w:val="24"/>
      </w:rPr>
      <w:fldChar w:fldCharType="end"/>
    </w:r>
  </w:p>
  <w:p w14:paraId="69F6633A" w14:textId="77777777" w:rsidR="004A4CA6" w:rsidRDefault="004A4CA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7CD2A" w14:textId="77777777" w:rsidR="003958E3" w:rsidRDefault="003958E3" w:rsidP="0075107F">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14:paraId="58267389" w14:textId="77777777" w:rsidR="003958E3" w:rsidRDefault="003958E3" w:rsidP="0075107F">
    <w:pPr>
      <w:pStyle w:val="a3"/>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B319B" w14:textId="77777777" w:rsidR="00BC5028" w:rsidRPr="00BC5028" w:rsidRDefault="00BC5028">
    <w:pPr>
      <w:pStyle w:val="a3"/>
      <w:jc w:val="center"/>
      <w:rPr>
        <w:rFonts w:ascii="Times New Roman" w:hAnsi="Times New Roman"/>
        <w:sz w:val="24"/>
        <w:szCs w:val="24"/>
      </w:rPr>
    </w:pPr>
    <w:r w:rsidRPr="00BC5028">
      <w:rPr>
        <w:rFonts w:ascii="Times New Roman" w:hAnsi="Times New Roman"/>
        <w:sz w:val="24"/>
        <w:szCs w:val="24"/>
      </w:rPr>
      <w:fldChar w:fldCharType="begin"/>
    </w:r>
    <w:r w:rsidRPr="00BC5028">
      <w:rPr>
        <w:rFonts w:ascii="Times New Roman" w:hAnsi="Times New Roman"/>
        <w:sz w:val="24"/>
        <w:szCs w:val="24"/>
      </w:rPr>
      <w:instrText>PAGE   \* MERGEFORMAT</w:instrText>
    </w:r>
    <w:r w:rsidRPr="00BC5028">
      <w:rPr>
        <w:rFonts w:ascii="Times New Roman" w:hAnsi="Times New Roman"/>
        <w:sz w:val="24"/>
        <w:szCs w:val="24"/>
      </w:rPr>
      <w:fldChar w:fldCharType="separate"/>
    </w:r>
    <w:r w:rsidRPr="00BC5028">
      <w:rPr>
        <w:rFonts w:ascii="Times New Roman" w:hAnsi="Times New Roman"/>
        <w:noProof/>
        <w:sz w:val="24"/>
        <w:szCs w:val="24"/>
        <w:lang w:val="zh-CN"/>
      </w:rPr>
      <w:t>14</w:t>
    </w:r>
    <w:r w:rsidRPr="00BC5028">
      <w:rPr>
        <w:rFonts w:ascii="Times New Roman" w:hAnsi="Times New Roman"/>
        <w:sz w:val="24"/>
        <w:szCs w:val="24"/>
      </w:rPr>
      <w:fldChar w:fldCharType="end"/>
    </w:r>
  </w:p>
  <w:p w14:paraId="63BAE6EA" w14:textId="77777777" w:rsidR="003958E3" w:rsidRDefault="003958E3" w:rsidP="001E295A">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77EF3" w14:textId="77777777" w:rsidR="008A2CD8" w:rsidRDefault="008A2CD8">
      <w:r>
        <w:separator/>
      </w:r>
    </w:p>
  </w:footnote>
  <w:footnote w:type="continuationSeparator" w:id="0">
    <w:p w14:paraId="0850B674" w14:textId="77777777" w:rsidR="008A2CD8" w:rsidRDefault="008A2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cumentProtection w:edit="readOnly" w:enforcement="1" w:cryptProviderType="rsaAES" w:cryptAlgorithmClass="hash" w:cryptAlgorithmType="typeAny" w:cryptAlgorithmSid="14" w:cryptSpinCount="100000" w:hash="IqX43FhurTvXmF2VNI2aYABrAuL5nuiBTHnDFnTrwgwTloPjdRsRWEaJixFnvAax7+ql8FOH21HCBhaOTkAfrA==" w:salt="Zc+XplwNC9yZ8DFUqUsADw=="/>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scrtvu.net:80/seeyon/kgOfficeServlet?tolen=5649f29a8b3c6794934286a5a6f8f0b8&amp;tko=KINGGRID_JSAPI&amp;m=s"/>
  </w:docVars>
  <w:rsids>
    <w:rsidRoot w:val="00E61D46"/>
    <w:rsid w:val="00003113"/>
    <w:rsid w:val="000738A2"/>
    <w:rsid w:val="000B6663"/>
    <w:rsid w:val="00131ECF"/>
    <w:rsid w:val="00132FA9"/>
    <w:rsid w:val="00156590"/>
    <w:rsid w:val="00156671"/>
    <w:rsid w:val="00182509"/>
    <w:rsid w:val="0018443C"/>
    <w:rsid w:val="001E295A"/>
    <w:rsid w:val="0020465D"/>
    <w:rsid w:val="002054C9"/>
    <w:rsid w:val="00225EF0"/>
    <w:rsid w:val="002822EE"/>
    <w:rsid w:val="00295CF0"/>
    <w:rsid w:val="002B0464"/>
    <w:rsid w:val="002D4472"/>
    <w:rsid w:val="00326177"/>
    <w:rsid w:val="003958E3"/>
    <w:rsid w:val="003E78E3"/>
    <w:rsid w:val="00416FF4"/>
    <w:rsid w:val="004444BD"/>
    <w:rsid w:val="004A4CA6"/>
    <w:rsid w:val="004C5033"/>
    <w:rsid w:val="00512F03"/>
    <w:rsid w:val="005A6D1D"/>
    <w:rsid w:val="005A722E"/>
    <w:rsid w:val="005C71F0"/>
    <w:rsid w:val="00601C45"/>
    <w:rsid w:val="00612A2B"/>
    <w:rsid w:val="00645C7F"/>
    <w:rsid w:val="00653BCC"/>
    <w:rsid w:val="00675519"/>
    <w:rsid w:val="006B0726"/>
    <w:rsid w:val="00711C15"/>
    <w:rsid w:val="00727F65"/>
    <w:rsid w:val="0075107F"/>
    <w:rsid w:val="00771280"/>
    <w:rsid w:val="007776BD"/>
    <w:rsid w:val="00787978"/>
    <w:rsid w:val="007B2BD4"/>
    <w:rsid w:val="007B5E3A"/>
    <w:rsid w:val="007C4BF2"/>
    <w:rsid w:val="00816673"/>
    <w:rsid w:val="0082119D"/>
    <w:rsid w:val="008245FC"/>
    <w:rsid w:val="0084525F"/>
    <w:rsid w:val="00884524"/>
    <w:rsid w:val="008A2CD8"/>
    <w:rsid w:val="008E2948"/>
    <w:rsid w:val="008F3404"/>
    <w:rsid w:val="009510AD"/>
    <w:rsid w:val="00987C39"/>
    <w:rsid w:val="009C2E99"/>
    <w:rsid w:val="009D0728"/>
    <w:rsid w:val="009D09CB"/>
    <w:rsid w:val="00A4267B"/>
    <w:rsid w:val="00A924FC"/>
    <w:rsid w:val="00A96C8F"/>
    <w:rsid w:val="00AB7243"/>
    <w:rsid w:val="00AE656D"/>
    <w:rsid w:val="00AF7394"/>
    <w:rsid w:val="00B5659F"/>
    <w:rsid w:val="00B60A6A"/>
    <w:rsid w:val="00BC5028"/>
    <w:rsid w:val="00BE0F85"/>
    <w:rsid w:val="00BF02FF"/>
    <w:rsid w:val="00C85431"/>
    <w:rsid w:val="00CC4D63"/>
    <w:rsid w:val="00CD760A"/>
    <w:rsid w:val="00D356AC"/>
    <w:rsid w:val="00D40AF3"/>
    <w:rsid w:val="00D6020A"/>
    <w:rsid w:val="00D866FB"/>
    <w:rsid w:val="00DB6049"/>
    <w:rsid w:val="00DD6CF1"/>
    <w:rsid w:val="00E04A39"/>
    <w:rsid w:val="00E2353C"/>
    <w:rsid w:val="00E57E5D"/>
    <w:rsid w:val="00E61D46"/>
    <w:rsid w:val="00E96E21"/>
    <w:rsid w:val="00EE21D3"/>
    <w:rsid w:val="00F828DC"/>
    <w:rsid w:val="00F83DA1"/>
    <w:rsid w:val="00F8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_x0000_s1026"/>
      </o:rules>
    </o:shapelayout>
  </w:shapeDefaults>
  <w:doNotEmbedSmartTags/>
  <w:decimalSymbol w:val="."/>
  <w:listSeparator w:val=","/>
  <w14:docId w14:val="634C7B5D"/>
  <w15:docId w15:val="{5638A2D2-B253-4AB3-A758-EAAE2FB75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qFormat="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4B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156671"/>
    <w:pPr>
      <w:tabs>
        <w:tab w:val="center" w:pos="4153"/>
        <w:tab w:val="right" w:pos="8306"/>
      </w:tabs>
      <w:snapToGrid w:val="0"/>
      <w:jc w:val="left"/>
    </w:pPr>
    <w:rPr>
      <w:sz w:val="18"/>
      <w:szCs w:val="18"/>
    </w:rPr>
  </w:style>
  <w:style w:type="character" w:styleId="a5">
    <w:name w:val="page number"/>
    <w:basedOn w:val="a0"/>
    <w:rsid w:val="00156671"/>
  </w:style>
  <w:style w:type="paragraph" w:styleId="a6">
    <w:name w:val="header"/>
    <w:basedOn w:val="a"/>
    <w:rsid w:val="00156671"/>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locked/>
    <w:rsid w:val="004A4CA6"/>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link w:val="a3"/>
    <w:uiPriority w:val="99"/>
    <w:qFormat/>
    <w:rsid w:val="004A4CA6"/>
    <w:rPr>
      <w:kern w:val="2"/>
      <w:sz w:val="18"/>
      <w:szCs w:val="18"/>
    </w:rPr>
  </w:style>
  <w:style w:type="paragraph" w:styleId="a8">
    <w:name w:val="Normal (Web)"/>
    <w:basedOn w:val="a"/>
    <w:qFormat/>
    <w:rsid w:val="00BC5028"/>
    <w:pPr>
      <w:spacing w:beforeAutospacing="1" w:afterAutospacing="1"/>
      <w:jc w:val="left"/>
    </w:pPr>
    <w:rPr>
      <w:kern w:val="0"/>
      <w:sz w:val="24"/>
      <w:szCs w:val="24"/>
    </w:rPr>
  </w:style>
  <w:style w:type="paragraph" w:styleId="a9">
    <w:name w:val="Revision"/>
    <w:hidden/>
    <w:uiPriority w:val="99"/>
    <w:semiHidden/>
    <w:rsid w:val="00A924F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737</Words>
  <Characters>4207</Characters>
  <Application>Microsoft Office Word</Application>
  <DocSecurity>8</DocSecurity>
  <Lines>35</Lines>
  <Paragraphs>9</Paragraphs>
  <ScaleCrop>false</ScaleCrop>
  <Company>微软中国</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微软用户</dc:creator>
  <cp:keywords/>
  <cp:lastModifiedBy>邓惠丹</cp:lastModifiedBy>
  <cp:revision>2</cp:revision>
  <cp:lastPrinted>2021-01-05T01:48:00Z</cp:lastPrinted>
  <dcterms:created xsi:type="dcterms:W3CDTF">2024-09-12T06:40:00Z</dcterms:created>
  <dcterms:modified xsi:type="dcterms:W3CDTF">2024-09-12T06:40:00Z</dcterms:modified>
</cp:coreProperties>
</file>